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CA55" w14:textId="77777777"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6E430254" w:rsidR="00F37CF1" w:rsidRPr="00275C50" w:rsidRDefault="00D93D74" w:rsidP="00275C50">
      <w:pPr>
        <w:pStyle w:val="Titel"/>
        <w:jc w:val="right"/>
        <w:rPr>
          <w:rFonts w:eastAsiaTheme="minorHAnsi" w:cstheme="minorBidi"/>
          <w:b w:val="0"/>
          <w:color w:val="auto"/>
          <w:spacing w:val="0"/>
          <w:kern w:val="0"/>
          <w:sz w:val="22"/>
          <w:szCs w:val="22"/>
        </w:rPr>
      </w:pPr>
      <w:r>
        <w:rPr>
          <w:rFonts w:eastAsiaTheme="minorHAnsi" w:cstheme="minorBidi"/>
          <w:b w:val="0"/>
          <w:color w:val="auto"/>
          <w:spacing w:val="0"/>
          <w:kern w:val="0"/>
          <w:sz w:val="22"/>
          <w:szCs w:val="22"/>
        </w:rPr>
        <w:t xml:space="preserve">September </w:t>
      </w:r>
      <w:r w:rsidR="002B2124">
        <w:rPr>
          <w:rFonts w:eastAsiaTheme="minorHAnsi" w:cstheme="minorBidi"/>
          <w:b w:val="0"/>
          <w:color w:val="auto"/>
          <w:spacing w:val="0"/>
          <w:kern w:val="0"/>
          <w:sz w:val="22"/>
          <w:szCs w:val="22"/>
        </w:rPr>
        <w:t>2023</w:t>
      </w:r>
    </w:p>
    <w:p w14:paraId="7F2AC4D1" w14:textId="77777777" w:rsidR="00B3454A" w:rsidRDefault="00B3454A" w:rsidP="00D93D74">
      <w:pPr>
        <w:pStyle w:val="Titel"/>
      </w:pPr>
    </w:p>
    <w:p w14:paraId="450B7FD7" w14:textId="72DF64CB" w:rsidR="00D93D74" w:rsidRDefault="00D93D74" w:rsidP="00D93D74">
      <w:pPr>
        <w:pStyle w:val="Titel"/>
      </w:pPr>
      <w:r>
        <w:t>Nachhaltige Frischekur für das Schotterbett</w:t>
      </w:r>
    </w:p>
    <w:p w14:paraId="5B40C765" w14:textId="01D87101" w:rsidR="00D93D74" w:rsidRPr="00D93D74" w:rsidRDefault="00D93D74" w:rsidP="00047263">
      <w:pPr>
        <w:jc w:val="both"/>
        <w:rPr>
          <w:i/>
        </w:rPr>
      </w:pPr>
      <w:r w:rsidRPr="00D93D74">
        <w:rPr>
          <w:i/>
        </w:rPr>
        <w:t xml:space="preserve">Maschinen von Plasser &amp; Theurer gelten als internationaler Standard, wenn es um qualitativ hochwertige Bettungsreinigung geht. Sie bearbeiten den gesamten Querschnitt des Schotterbettes. Die RM 80-Technologie überzeugte bisher bereits Anwender in 40 Ländern. Die neue Maschinenserie Plasser </w:t>
      </w:r>
      <w:proofErr w:type="spellStart"/>
      <w:r w:rsidRPr="00D93D74">
        <w:rPr>
          <w:i/>
        </w:rPr>
        <w:t>ScreenLiner</w:t>
      </w:r>
      <w:proofErr w:type="spellEnd"/>
      <w:r w:rsidRPr="00D93D74">
        <w:rPr>
          <w:i/>
        </w:rPr>
        <w:t xml:space="preserve"> 3100 bietet eine Weiterentwicklung im neuen, modularen Design. Fit für zusätzliche Aufgaben und neue Regelwerke, wird die Maschine genau nach den Anforderungen der Kunden konfiguriert.</w:t>
      </w:r>
    </w:p>
    <w:p w14:paraId="6BA05B38" w14:textId="7C9BD75D" w:rsidR="00D93D74" w:rsidRDefault="00D93D74" w:rsidP="00047263">
      <w:pPr>
        <w:jc w:val="both"/>
      </w:pPr>
      <w:r w:rsidRPr="00D93D74">
        <w:t xml:space="preserve">Anspruch der Plasser </w:t>
      </w:r>
      <w:proofErr w:type="spellStart"/>
      <w:r w:rsidRPr="00D93D74">
        <w:t>ScreenLiner</w:t>
      </w:r>
      <w:proofErr w:type="spellEnd"/>
      <w:r w:rsidRPr="00D93D74">
        <w:t xml:space="preserve"> 3100-Baureihe ist es, in kompakter Bauweise hohe Leistung und Qualität mit ausreichend Antriebsreserve und Standfestigkeit der Arbeitsaggregate</w:t>
      </w:r>
      <w:r>
        <w:t xml:space="preserve"> </w:t>
      </w:r>
      <w:r w:rsidRPr="00D93D74">
        <w:t xml:space="preserve">bereitzustellen. Dies erlaubt es, die Maschinen sowohl in kurzen Sperrpausen als auch im Langzeitbetrieb mit gleichbleibend gutem Ergebnis einzusetzen. Die Serie ist mit modernsten Mess- und Steuersystemen ausgestattet, erzeugt einen präzisen </w:t>
      </w:r>
      <w:proofErr w:type="spellStart"/>
      <w:r w:rsidRPr="00D93D74">
        <w:t>Planumsschnitt</w:t>
      </w:r>
      <w:proofErr w:type="spellEnd"/>
      <w:r w:rsidRPr="00D93D74">
        <w:t xml:space="preserve"> und erlaubt den ökonomisch und ökologisch sinnvollen Rückgewinn von gebrauchsfähigem Schotter. </w:t>
      </w:r>
    </w:p>
    <w:p w14:paraId="01A2158E" w14:textId="77777777" w:rsidR="00D93D74" w:rsidRDefault="00D93D74" w:rsidP="00047263">
      <w:pPr>
        <w:jc w:val="both"/>
      </w:pPr>
    </w:p>
    <w:p w14:paraId="0FC42D72" w14:textId="77777777" w:rsidR="00D93D74" w:rsidRDefault="00D93D74" w:rsidP="00D93D74">
      <w:pPr>
        <w:pStyle w:val="BoxAbsatz"/>
      </w:pPr>
      <w:bookmarkStart w:id="0" w:name="_Hlk124756880"/>
      <w:r>
        <w:rPr>
          <w:b/>
        </w:rPr>
        <w:t xml:space="preserve">Highlights der </w:t>
      </w:r>
      <w:proofErr w:type="spellStart"/>
      <w:r>
        <w:rPr>
          <w:b/>
        </w:rPr>
        <w:t>ScreenLiner</w:t>
      </w:r>
      <w:proofErr w:type="spellEnd"/>
      <w:r>
        <w:rPr>
          <w:b/>
        </w:rPr>
        <w:t xml:space="preserve"> 3100-Serie</w:t>
      </w:r>
    </w:p>
    <w:p w14:paraId="74103A9D" w14:textId="77777777" w:rsidR="00D93D74" w:rsidRDefault="00D93D74" w:rsidP="00D93D74">
      <w:pPr>
        <w:pStyle w:val="BoxListeUnsortiert"/>
      </w:pPr>
      <w:r>
        <w:t>Hohe Aushubleistung von bis zu 650 m</w:t>
      </w:r>
      <w:r>
        <w:rPr>
          <w:vertAlign w:val="superscript"/>
        </w:rPr>
        <w:t>3</w:t>
      </w:r>
      <w:r>
        <w:t>/h mittels Aushubkette mit Querbalken</w:t>
      </w:r>
    </w:p>
    <w:p w14:paraId="2DA58ED3" w14:textId="77777777" w:rsidR="00D93D74" w:rsidRDefault="00D93D74" w:rsidP="00D93D74">
      <w:pPr>
        <w:pStyle w:val="BoxListeUnsortiert"/>
      </w:pPr>
      <w:r>
        <w:t>Hervorragende Reinigungsqualität durch 3-Deck-Vibrationssieb</w:t>
      </w:r>
    </w:p>
    <w:p w14:paraId="4364FCCF" w14:textId="3E527694" w:rsidR="00D93D74" w:rsidRDefault="00D93D74" w:rsidP="00D93D74">
      <w:pPr>
        <w:pStyle w:val="BoxListeUnsortiert"/>
      </w:pPr>
      <w:r>
        <w:t>Optimiert für Streckenklasse C2 (EN 15528) bei 20 t Achslast und für Umgrenzung G1 (EN 15273) bei entsprechender Maschinenkonfiguration</w:t>
      </w:r>
    </w:p>
    <w:p w14:paraId="144367F8" w14:textId="77777777" w:rsidR="00D93D74" w:rsidRDefault="00D93D74" w:rsidP="00D93D74">
      <w:pPr>
        <w:pStyle w:val="BoxListeUnsortiert"/>
      </w:pPr>
      <w:r>
        <w:t>Große Auswahl an Optionen und Funktionserweiterungen für individuelle Kundenanforderungen</w:t>
      </w:r>
    </w:p>
    <w:bookmarkEnd w:id="0"/>
    <w:p w14:paraId="7B5D53C3" w14:textId="77777777" w:rsidR="00D93D74" w:rsidRDefault="00D93D74" w:rsidP="00047263">
      <w:pPr>
        <w:jc w:val="both"/>
        <w:rPr>
          <w:b/>
          <w:color w:val="1F4E79" w:themeColor="accent1" w:themeShade="80"/>
        </w:rPr>
      </w:pPr>
    </w:p>
    <w:p w14:paraId="013660C6" w14:textId="1E2B3A03" w:rsidR="00D93D74" w:rsidRDefault="00D93D74" w:rsidP="00047263">
      <w:pPr>
        <w:jc w:val="both"/>
        <w:rPr>
          <w:b/>
          <w:color w:val="1F4E79" w:themeColor="accent1" w:themeShade="80"/>
        </w:rPr>
      </w:pPr>
      <w:r w:rsidRPr="00D93D74">
        <w:rPr>
          <w:b/>
          <w:color w:val="1F4E79" w:themeColor="accent1" w:themeShade="80"/>
        </w:rPr>
        <w:t>Alles an Bord für individuelle Anforderungen und nachhaltige Bettungsreinigung</w:t>
      </w:r>
    </w:p>
    <w:p w14:paraId="497C55ED" w14:textId="77777777" w:rsidR="00D93D74" w:rsidRDefault="00D93D74" w:rsidP="00D93D74">
      <w:pPr>
        <w:jc w:val="both"/>
      </w:pPr>
      <w:r>
        <w:t xml:space="preserve">Maschinen der Plasser </w:t>
      </w:r>
      <w:proofErr w:type="spellStart"/>
      <w:r>
        <w:t>ScreenLiner</w:t>
      </w:r>
      <w:proofErr w:type="spellEnd"/>
      <w:r>
        <w:t>-Serie können mit zahlreichen Funktionen erweitert werden. So kann beispielsweise Equipment für die Weichenreinigung, dynamische Gleisstabilisation, Nachmessung und vieles mehr integriert werden. Eine Vielzahl optionaler Ausstattungen stellt sicher, dass die Maschine individuell auf die spezifischen Einsatzszenarien vorbereitet ist.</w:t>
      </w:r>
    </w:p>
    <w:p w14:paraId="273DA3C6" w14:textId="77777777" w:rsidR="00D93D74" w:rsidRDefault="00D93D74" w:rsidP="00D93D74">
      <w:pPr>
        <w:jc w:val="both"/>
      </w:pPr>
      <w:r>
        <w:lastRenderedPageBreak/>
        <w:t xml:space="preserve">Mehr als 30 % ökologischer: Der auf das </w:t>
      </w:r>
      <w:proofErr w:type="spellStart"/>
      <w:r>
        <w:t>Baugleis</w:t>
      </w:r>
      <w:proofErr w:type="spellEnd"/>
      <w:r>
        <w:t xml:space="preserve"> reduzierte Materialtransport mit MFS-Einheiten schont die Umwelt. Sie sparen unzählige LKW-Transporte, die Errichtung von oftmals notwendigen Zugangsstraßen sowie mehrere zusätzliche Arbeitsgänge. </w:t>
      </w:r>
    </w:p>
    <w:p w14:paraId="49F5231D" w14:textId="77777777" w:rsidR="00D93D74" w:rsidRDefault="00D93D74" w:rsidP="00D93D74">
      <w:pPr>
        <w:jc w:val="both"/>
        <w:rPr>
          <w:b/>
          <w:color w:val="1F4E79" w:themeColor="accent1" w:themeShade="80"/>
        </w:rPr>
      </w:pPr>
    </w:p>
    <w:p w14:paraId="53014543" w14:textId="77777777" w:rsidR="00D93D74" w:rsidRDefault="00D93D74" w:rsidP="00047263">
      <w:pPr>
        <w:jc w:val="both"/>
        <w:rPr>
          <w:b/>
          <w:color w:val="1F4E79" w:themeColor="accent1" w:themeShade="80"/>
        </w:rPr>
      </w:pPr>
      <w:r w:rsidRPr="00D93D74">
        <w:rPr>
          <w:b/>
          <w:color w:val="1F4E79" w:themeColor="accent1" w:themeShade="80"/>
        </w:rPr>
        <w:t xml:space="preserve">Hohe Wirtschaftlichkeit dank </w:t>
      </w:r>
      <w:proofErr w:type="spellStart"/>
      <w:r w:rsidRPr="00D93D74">
        <w:rPr>
          <w:b/>
          <w:color w:val="1F4E79" w:themeColor="accent1" w:themeShade="80"/>
        </w:rPr>
        <w:t>ModularCustomizing</w:t>
      </w:r>
      <w:proofErr w:type="spellEnd"/>
    </w:p>
    <w:p w14:paraId="6AD68D29" w14:textId="7830FB41" w:rsidR="00D93D74" w:rsidRDefault="00D93D74" w:rsidP="00047263">
      <w:pPr>
        <w:jc w:val="both"/>
      </w:pPr>
      <w:r w:rsidRPr="00D93D74">
        <w:t xml:space="preserve">Einen besonderen Vorteil bietet die Serie durch die vereinfachte Erfüllung von Kundenanforderungen. Mit Plasser </w:t>
      </w:r>
      <w:proofErr w:type="spellStart"/>
      <w:r w:rsidRPr="00D93D74">
        <w:t>ModularCustomizing</w:t>
      </w:r>
      <w:proofErr w:type="spellEnd"/>
      <w:r w:rsidRPr="00D93D74">
        <w:t xml:space="preserve"> liefert Plasser &amp; Theurer eine</w:t>
      </w:r>
      <w:r>
        <w:t xml:space="preserve"> </w:t>
      </w:r>
      <w:r w:rsidRPr="00D93D74">
        <w:t>konsequent umgesetzte Standardisierung von Komponenten, Systemen und Baugruppen. Das Konzept ermöglicht es, Maschinen hochgradig an Kundenwünsche anzupassen. Im Betrieb bieten die Standards Einsparungspotenzial bei Wartung, Schulung und im Ersatzteilmanagement. Das steigert die Verfügbarkeit und Wirtschaftlichkeit der Maschinen über den gesamten Lebenszyklus.</w:t>
      </w:r>
    </w:p>
    <w:p w14:paraId="41255874" w14:textId="77777777" w:rsidR="00D93D74" w:rsidRDefault="00D93D74" w:rsidP="00047263">
      <w:pPr>
        <w:jc w:val="both"/>
      </w:pP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sidRPr="00BF09CC">
              <w:rPr>
                <w:rStyle w:val="SchwacheHervorhebung"/>
              </w:rPr>
              <w:t>Bildbeschreibung</w:t>
            </w:r>
          </w:p>
        </w:tc>
      </w:tr>
      <w:tr w:rsidR="00F37CF1" w:rsidRPr="00E96786" w14:paraId="1C912B8E" w14:textId="77777777" w:rsidTr="00651603">
        <w:sdt>
          <w:sdtPr>
            <w:rPr>
              <w:noProof/>
              <w:lang w:val="de-AT" w:eastAsia="de-AT"/>
            </w:rPr>
            <w:id w:val="1977407364"/>
            <w:showingPlcHdr/>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2A888B1C" w:rsidR="00F37CF1" w:rsidRPr="00BF09CC" w:rsidRDefault="00D93D74" w:rsidP="00651603">
                <w:pPr>
                  <w:rPr>
                    <w:rStyle w:val="SchwacheHervorhebung"/>
                  </w:rPr>
                </w:pPr>
                <w:r>
                  <w:rPr>
                    <w:noProof/>
                    <w:lang w:val="de-AT" w:eastAsia="de-AT"/>
                  </w:rPr>
                  <w:drawing>
                    <wp:inline distT="0" distB="0" distL="0" distR="0" wp14:anchorId="47F52721" wp14:editId="6CF995D4">
                      <wp:extent cx="1194153" cy="628650"/>
                      <wp:effectExtent l="0" t="0" r="635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1617" cy="632579"/>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7B92C704" w:rsidR="00F37CF1" w:rsidRPr="0021494A" w:rsidRDefault="00D93D74" w:rsidP="00651603">
            <w:pPr>
              <w:rPr>
                <w:rStyle w:val="SchwacheHervorhebung"/>
                <w:lang w:val="de-AT"/>
              </w:rPr>
            </w:pPr>
            <w:r>
              <w:rPr>
                <w:rStyle w:val="SchwacheHervorhebung"/>
                <w:lang w:val="de-AT"/>
              </w:rPr>
              <w:t xml:space="preserve">Plasser </w:t>
            </w:r>
            <w:proofErr w:type="spellStart"/>
            <w:r>
              <w:rPr>
                <w:rStyle w:val="SchwacheHervorhebung"/>
                <w:lang w:val="de-AT"/>
              </w:rPr>
              <w:t>ScreenLiner</w:t>
            </w:r>
            <w:proofErr w:type="spellEnd"/>
            <w:r>
              <w:rPr>
                <w:rStyle w:val="SchwacheHervorhebung"/>
                <w:lang w:val="de-AT"/>
              </w:rPr>
              <w:t xml:space="preserve"> 3100-Serie</w:t>
            </w:r>
            <w:r w:rsidR="00F37CF1"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15BD5C78" w14:textId="3776E284" w:rsidR="00F37CF1" w:rsidRPr="00E96786" w:rsidRDefault="00D93D74" w:rsidP="00BB5FFC">
            <w:pPr>
              <w:rPr>
                <w:rStyle w:val="SchwacheHervorhebung"/>
                <w:i w:val="0"/>
                <w:iCs w:val="0"/>
                <w:color w:val="auto"/>
                <w:lang w:val="fr-FR"/>
              </w:rPr>
            </w:pPr>
            <w:proofErr w:type="spellStart"/>
            <w:r w:rsidRPr="00D93D74">
              <w:rPr>
                <w:rStyle w:val="SchwacheHervorhebung"/>
                <w:i w:val="0"/>
                <w:iCs w:val="0"/>
                <w:color w:val="auto"/>
                <w:lang w:val="fr-FR"/>
              </w:rPr>
              <w:t>Ökologische</w:t>
            </w:r>
            <w:proofErr w:type="spellEnd"/>
            <w:r w:rsidRPr="00D93D74">
              <w:rPr>
                <w:rStyle w:val="SchwacheHervorhebung"/>
                <w:i w:val="0"/>
                <w:iCs w:val="0"/>
                <w:color w:val="auto"/>
                <w:lang w:val="fr-FR"/>
              </w:rPr>
              <w:t xml:space="preserve"> </w:t>
            </w:r>
            <w:proofErr w:type="spellStart"/>
            <w:proofErr w:type="gramStart"/>
            <w:r w:rsidRPr="00D93D74">
              <w:rPr>
                <w:rStyle w:val="SchwacheHervorhebung"/>
                <w:i w:val="0"/>
                <w:iCs w:val="0"/>
                <w:color w:val="auto"/>
                <w:lang w:val="fr-FR"/>
              </w:rPr>
              <w:t>Bettungsreinigung</w:t>
            </w:r>
            <w:proofErr w:type="spellEnd"/>
            <w:r w:rsidRPr="00D93D74">
              <w:rPr>
                <w:rStyle w:val="SchwacheHervorhebung"/>
                <w:i w:val="0"/>
                <w:iCs w:val="0"/>
                <w:color w:val="auto"/>
                <w:lang w:val="fr-FR"/>
              </w:rPr>
              <w:t>:</w:t>
            </w:r>
            <w:proofErr w:type="gramEnd"/>
            <w:r w:rsidRPr="00D93D74">
              <w:rPr>
                <w:rStyle w:val="SchwacheHervorhebung"/>
                <w:i w:val="0"/>
                <w:iCs w:val="0"/>
                <w:color w:val="auto"/>
                <w:lang w:val="fr-FR"/>
              </w:rPr>
              <w:t xml:space="preserve"> </w:t>
            </w:r>
            <w:proofErr w:type="spellStart"/>
            <w:r w:rsidRPr="00D93D74">
              <w:rPr>
                <w:rStyle w:val="SchwacheHervorhebung"/>
                <w:i w:val="0"/>
                <w:iCs w:val="0"/>
                <w:color w:val="auto"/>
                <w:lang w:val="fr-FR"/>
              </w:rPr>
              <w:t>Das</w:t>
            </w:r>
            <w:proofErr w:type="spellEnd"/>
            <w:r w:rsidRPr="00D93D74">
              <w:rPr>
                <w:rStyle w:val="SchwacheHervorhebung"/>
                <w:i w:val="0"/>
                <w:iCs w:val="0"/>
                <w:color w:val="auto"/>
                <w:lang w:val="fr-FR"/>
              </w:rPr>
              <w:t xml:space="preserve"> </w:t>
            </w:r>
            <w:proofErr w:type="spellStart"/>
            <w:r w:rsidRPr="00D93D74">
              <w:rPr>
                <w:rStyle w:val="SchwacheHervorhebung"/>
                <w:i w:val="0"/>
                <w:iCs w:val="0"/>
                <w:color w:val="auto"/>
                <w:lang w:val="fr-FR"/>
              </w:rPr>
              <w:t>gleisgebundene</w:t>
            </w:r>
            <w:proofErr w:type="spellEnd"/>
            <w:r w:rsidRPr="00D93D74">
              <w:rPr>
                <w:rStyle w:val="SchwacheHervorhebung"/>
                <w:i w:val="0"/>
                <w:iCs w:val="0"/>
                <w:color w:val="auto"/>
                <w:lang w:val="fr-FR"/>
              </w:rPr>
              <w:t xml:space="preserve"> </w:t>
            </w:r>
            <w:proofErr w:type="spellStart"/>
            <w:r w:rsidRPr="00D93D74">
              <w:rPr>
                <w:rStyle w:val="SchwacheHervorhebung"/>
                <w:i w:val="0"/>
                <w:iCs w:val="0"/>
                <w:color w:val="auto"/>
                <w:lang w:val="fr-FR"/>
              </w:rPr>
              <w:t>Verfahren</w:t>
            </w:r>
            <w:proofErr w:type="spellEnd"/>
            <w:r w:rsidRPr="00D93D74">
              <w:rPr>
                <w:rStyle w:val="SchwacheHervorhebung"/>
                <w:i w:val="0"/>
                <w:iCs w:val="0"/>
                <w:color w:val="auto"/>
                <w:lang w:val="fr-FR"/>
              </w:rPr>
              <w:t xml:space="preserve"> der Plasser </w:t>
            </w:r>
            <w:proofErr w:type="spellStart"/>
            <w:r w:rsidRPr="00D93D74">
              <w:rPr>
                <w:rStyle w:val="SchwacheHervorhebung"/>
                <w:i w:val="0"/>
                <w:iCs w:val="0"/>
                <w:color w:val="auto"/>
                <w:lang w:val="fr-FR"/>
              </w:rPr>
              <w:t>ScreenLiner</w:t>
            </w:r>
            <w:proofErr w:type="spellEnd"/>
            <w:r w:rsidRPr="00D93D74">
              <w:rPr>
                <w:rStyle w:val="SchwacheHervorhebung"/>
                <w:i w:val="0"/>
                <w:iCs w:val="0"/>
                <w:color w:val="auto"/>
                <w:lang w:val="fr-FR"/>
              </w:rPr>
              <w:t xml:space="preserve"> 3100-Serie </w:t>
            </w:r>
            <w:proofErr w:type="spellStart"/>
            <w:r w:rsidRPr="00D93D74">
              <w:rPr>
                <w:rStyle w:val="SchwacheHervorhebung"/>
                <w:i w:val="0"/>
                <w:iCs w:val="0"/>
                <w:color w:val="auto"/>
                <w:lang w:val="fr-FR"/>
              </w:rPr>
              <w:t>schont</w:t>
            </w:r>
            <w:proofErr w:type="spellEnd"/>
            <w:r w:rsidRPr="00D93D74">
              <w:rPr>
                <w:rStyle w:val="SchwacheHervorhebung"/>
                <w:i w:val="0"/>
                <w:iCs w:val="0"/>
                <w:color w:val="auto"/>
                <w:lang w:val="fr-FR"/>
              </w:rPr>
              <w:t xml:space="preserve"> die Umwelt.</w:t>
            </w:r>
          </w:p>
        </w:tc>
      </w:tr>
    </w:tbl>
    <w:p w14:paraId="0484BC9C" w14:textId="26CD768B" w:rsidR="00D93D74" w:rsidRDefault="00D93D74" w:rsidP="00F37CF1">
      <w:pPr>
        <w:pStyle w:val="Ueberschrift7"/>
        <w:spacing w:line="340" w:lineRule="exact"/>
      </w:pPr>
    </w:p>
    <w:p w14:paraId="33498CA3" w14:textId="77777777" w:rsidR="00B3454A" w:rsidRDefault="00B3454A" w:rsidP="00F37CF1">
      <w:pPr>
        <w:pStyle w:val="Ueberschrift7"/>
        <w:spacing w:line="340" w:lineRule="exact"/>
      </w:pPr>
      <w:bookmarkStart w:id="1" w:name="_GoBack"/>
      <w:bookmarkEnd w:id="1"/>
    </w:p>
    <w:p w14:paraId="65AA8EF7" w14:textId="5142A36F" w:rsidR="00F37CF1" w:rsidRDefault="00F37CF1" w:rsidP="00F37CF1">
      <w:pPr>
        <w:pStyle w:val="Ueberschrift7"/>
        <w:spacing w:line="340" w:lineRule="exact"/>
      </w:pPr>
      <w:r>
        <w:t>Plasser &amp; Theurer im Kurzporträt</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Gegründet im Jahr 1953</w:t>
      </w:r>
    </w:p>
    <w:p w14:paraId="1334F50F" w14:textId="1F495914"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Ca. 2.</w:t>
      </w:r>
      <w:r w:rsidR="00D93D74">
        <w:rPr>
          <w:b w:val="0"/>
          <w:color w:val="auto"/>
        </w:rPr>
        <w:t>2</w:t>
      </w:r>
      <w:r w:rsidRPr="004B4020">
        <w:rPr>
          <w:b w:val="0"/>
          <w:color w:val="auto"/>
        </w:rPr>
        <w:t>00 Mitarbeiter in Österreich</w:t>
      </w:r>
    </w:p>
    <w:p w14:paraId="71A9F891" w14:textId="49A10EE9"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 xml:space="preserve">Ca. </w:t>
      </w:r>
      <w:r w:rsidR="00D93D74">
        <w:rPr>
          <w:b w:val="0"/>
          <w:color w:val="auto"/>
        </w:rPr>
        <w:t>6</w:t>
      </w:r>
      <w:r w:rsidRPr="004B4020">
        <w:rPr>
          <w:b w:val="0"/>
          <w:color w:val="auto"/>
        </w:rPr>
        <w:t xml:space="preserve">.000 Mitarbeiter in Österreich und den internationalen </w:t>
      </w:r>
      <w:r w:rsidR="00D93D74">
        <w:rPr>
          <w:b w:val="0"/>
          <w:color w:val="auto"/>
        </w:rPr>
        <w:t>22</w:t>
      </w:r>
      <w:r w:rsidRPr="004B4020">
        <w:rPr>
          <w:b w:val="0"/>
          <w:color w:val="auto"/>
        </w:rPr>
        <w:t xml:space="preserve"> Partnerfirmen</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Produktprogramm: Maschinen und Systeme für Neubau, Umbau und Instandhaltung von Gleisen und Oberleitungen</w:t>
      </w:r>
    </w:p>
    <w:p w14:paraId="613BB02D" w14:textId="62644AC5"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Lieferung von mehr als 17.</w:t>
      </w:r>
      <w:r w:rsidR="00D93D74">
        <w:rPr>
          <w:b w:val="0"/>
          <w:color w:val="auto"/>
        </w:rPr>
        <w:t>4</w:t>
      </w:r>
      <w:r w:rsidRPr="004B4020">
        <w:rPr>
          <w:b w:val="0"/>
          <w:color w:val="auto"/>
        </w:rPr>
        <w:t>00 Großmaschinen in 110 Länder</w:t>
      </w:r>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Exportquote 93 %</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Stammwerk in Linz, Firmenzentrale in Wien</w:t>
      </w:r>
    </w:p>
    <w:p w14:paraId="67AF079D" w14:textId="4AC04A21"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Service-,</w:t>
      </w:r>
      <w:r w:rsidR="008E3A35">
        <w:rPr>
          <w:b w:val="0"/>
          <w:color w:val="auto"/>
        </w:rPr>
        <w:t xml:space="preserve"> </w:t>
      </w:r>
      <w:r w:rsidRPr="004B4020">
        <w:rPr>
          <w:b w:val="0"/>
          <w:color w:val="auto"/>
        </w:rPr>
        <w:t>Reparatur- und Ersatzteilstützpunkte weltweit</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Größte Absatzländer gesamt: Deutschland, USA, Großbritannien, Indien, Japan, Frankreich, Österreich, Brasilien, Spanien, Australien</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Kunden: Bahnbetreiber, Baufirmen, städtische Verkehrsbetriebe, Industrie- und Minenbahnen</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Mehr als 2.</w:t>
      </w:r>
      <w:r>
        <w:rPr>
          <w:b w:val="0"/>
          <w:color w:val="auto"/>
        </w:rPr>
        <w:t>5</w:t>
      </w:r>
      <w:r w:rsidRPr="004B4020">
        <w:rPr>
          <w:b w:val="0"/>
          <w:color w:val="auto"/>
        </w:rPr>
        <w:t>00 aufrechte Patente</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58EFA293" w14:textId="77777777" w:rsidR="005C7A5A" w:rsidRDefault="005C7A5A" w:rsidP="00F37CF1">
      <w:pPr>
        <w:pStyle w:val="Ueberschrift7"/>
        <w:spacing w:line="340" w:lineRule="exact"/>
        <w:rPr>
          <w:b w:val="0"/>
          <w:color w:val="auto"/>
        </w:rPr>
      </w:pPr>
    </w:p>
    <w:p w14:paraId="715A0D59" w14:textId="77777777" w:rsidR="00F37CF1" w:rsidRPr="0046200E" w:rsidRDefault="00F37CF1" w:rsidP="00F37CF1">
      <w:pPr>
        <w:spacing w:after="0" w:line="340" w:lineRule="exact"/>
        <w:rPr>
          <w:rFonts w:cs="Calibri"/>
          <w:b/>
        </w:rPr>
      </w:pPr>
      <w:r w:rsidRPr="0046200E">
        <w:rPr>
          <w:rFonts w:cs="Calibri"/>
          <w:b/>
        </w:rPr>
        <w:t>Kontakt:</w:t>
      </w:r>
    </w:p>
    <w:p w14:paraId="26BF01AD" w14:textId="0F2FE946" w:rsidR="00F37CF1" w:rsidRPr="0046200E" w:rsidRDefault="00F37CF1" w:rsidP="00F37CF1">
      <w:pPr>
        <w:spacing w:after="0" w:line="280" w:lineRule="exact"/>
        <w:rPr>
          <w:rFonts w:cs="Calibri"/>
          <w:i/>
        </w:rPr>
      </w:pPr>
      <w:r>
        <w:rPr>
          <w:rFonts w:cs="Calibri"/>
          <w:i/>
        </w:rPr>
        <w:t xml:space="preserve">Plasser &amp; Theurer, </w:t>
      </w:r>
      <w:r w:rsidRPr="0046200E">
        <w:rPr>
          <w:rFonts w:cs="Calibri"/>
          <w:i/>
        </w:rPr>
        <w:t>Export von Bahnbaumaschinen</w:t>
      </w:r>
      <w:r w:rsidR="008E507A">
        <w:rPr>
          <w:rFonts w:cs="Calibri"/>
          <w:i/>
        </w:rPr>
        <w:t>,</w:t>
      </w:r>
      <w:r w:rsidRPr="0046200E">
        <w:rPr>
          <w:rFonts w:cs="Calibri"/>
          <w:i/>
        </w:rPr>
        <w:t xml:space="preserve"> Gesellschaft m. b. H.</w:t>
      </w:r>
    </w:p>
    <w:p w14:paraId="08B00485" w14:textId="77777777" w:rsidR="00F37CF1" w:rsidRPr="0046200E" w:rsidRDefault="00F37CF1" w:rsidP="00F37CF1">
      <w:pPr>
        <w:spacing w:after="0" w:line="280" w:lineRule="exact"/>
        <w:rPr>
          <w:rFonts w:cs="Calibri"/>
          <w:i/>
        </w:rPr>
      </w:pPr>
      <w:r w:rsidRPr="0046200E">
        <w:rPr>
          <w:rFonts w:cs="Calibri"/>
          <w:i/>
        </w:rPr>
        <w:t>1010 Wien, Johannesgasse 3</w:t>
      </w:r>
    </w:p>
    <w:p w14:paraId="63AA1E68" w14:textId="733D2135" w:rsidR="00F37CF1" w:rsidRPr="0046200E" w:rsidRDefault="00F37CF1" w:rsidP="00F37CF1">
      <w:pPr>
        <w:spacing w:after="0" w:line="280" w:lineRule="exact"/>
        <w:rPr>
          <w:rFonts w:cs="Calibri"/>
          <w:i/>
        </w:rPr>
      </w:pPr>
      <w:r w:rsidRPr="0046200E">
        <w:rPr>
          <w:rFonts w:cs="Calibri"/>
          <w:i/>
        </w:rPr>
        <w:t>Tel.: +43 1</w:t>
      </w:r>
      <w:r w:rsidR="008E3A35">
        <w:rPr>
          <w:rFonts w:cs="Calibri"/>
          <w:i/>
        </w:rPr>
        <w:t> </w:t>
      </w:r>
      <w:r w:rsidRPr="0046200E">
        <w:rPr>
          <w:rFonts w:cs="Calibri"/>
          <w:i/>
        </w:rPr>
        <w:t>515</w:t>
      </w:r>
      <w:r w:rsidR="008E3A35">
        <w:rPr>
          <w:rFonts w:cs="Calibri"/>
          <w:i/>
        </w:rPr>
        <w:t xml:space="preserve"> </w:t>
      </w:r>
      <w:r w:rsidRPr="0046200E">
        <w:rPr>
          <w:rFonts w:cs="Calibri"/>
          <w:i/>
        </w:rPr>
        <w:t>72-0</w:t>
      </w:r>
    </w:p>
    <w:p w14:paraId="105D6F8C" w14:textId="41992259" w:rsidR="00F37CF1" w:rsidRPr="0046200E" w:rsidRDefault="00F37CF1" w:rsidP="00F37CF1">
      <w:pPr>
        <w:spacing w:after="0" w:line="280" w:lineRule="exact"/>
        <w:rPr>
          <w:rFonts w:cs="Calibri"/>
          <w:i/>
        </w:rPr>
      </w:pPr>
      <w:r w:rsidRPr="0046200E">
        <w:rPr>
          <w:rFonts w:cs="Calibri"/>
          <w:i/>
        </w:rPr>
        <w:lastRenderedPageBreak/>
        <w:t>Fax: +43 1</w:t>
      </w:r>
      <w:r w:rsidR="008E3A35">
        <w:rPr>
          <w:rFonts w:cs="Calibri"/>
          <w:i/>
        </w:rPr>
        <w:t> </w:t>
      </w:r>
      <w:r w:rsidRPr="0046200E">
        <w:rPr>
          <w:rFonts w:cs="Calibri"/>
          <w:i/>
        </w:rPr>
        <w:t>513</w:t>
      </w:r>
      <w:r w:rsidR="008E3A35">
        <w:rPr>
          <w:rFonts w:cs="Calibri"/>
          <w:i/>
        </w:rPr>
        <w:t xml:space="preserve"> </w:t>
      </w:r>
      <w:r w:rsidRPr="0046200E">
        <w:rPr>
          <w:rFonts w:cs="Calibri"/>
          <w:i/>
        </w:rPr>
        <w:t>18</w:t>
      </w:r>
      <w:r w:rsidR="008E3A35">
        <w:rPr>
          <w:rFonts w:cs="Calibri"/>
          <w:i/>
        </w:rPr>
        <w:t xml:space="preserve"> </w:t>
      </w:r>
      <w:r w:rsidRPr="0046200E">
        <w:rPr>
          <w:rFonts w:cs="Calibri"/>
          <w:i/>
        </w:rPr>
        <w:t>01</w:t>
      </w:r>
    </w:p>
    <w:p w14:paraId="6B8D19AF" w14:textId="77777777" w:rsidR="00F37CF1" w:rsidRPr="0046200E" w:rsidRDefault="00F37CF1" w:rsidP="00F37CF1">
      <w:pPr>
        <w:spacing w:after="0" w:line="280" w:lineRule="exact"/>
        <w:rPr>
          <w:rFonts w:cs="Calibri"/>
          <w:i/>
        </w:rPr>
      </w:pPr>
      <w:r w:rsidRPr="0046200E">
        <w:rPr>
          <w:rFonts w:cs="Calibri"/>
          <w:i/>
        </w:rPr>
        <w:t xml:space="preserve">E-Mail: </w:t>
      </w:r>
      <w:hyperlink r:id="rId11" w:history="1">
        <w:r w:rsidRPr="0046200E">
          <w:rPr>
            <w:rStyle w:val="Hyperlink"/>
            <w:rFonts w:cs="Calibri"/>
            <w:i/>
          </w:rPr>
          <w:t>presse@plassertheurer.com</w:t>
        </w:r>
      </w:hyperlink>
    </w:p>
    <w:p w14:paraId="1F1F47E3" w14:textId="77777777" w:rsidR="00F37CF1" w:rsidRDefault="00F51963" w:rsidP="00F37CF1">
      <w:pPr>
        <w:spacing w:after="0" w:line="280" w:lineRule="exact"/>
        <w:rPr>
          <w:rFonts w:cs="Calibri"/>
          <w:i/>
        </w:rPr>
      </w:pPr>
      <w:hyperlink r:id="rId12" w:history="1">
        <w:r w:rsidR="00F37CF1" w:rsidRPr="00DB552F">
          <w:rPr>
            <w:rStyle w:val="Hyperlink"/>
            <w:rFonts w:cs="Calibri"/>
            <w:i/>
          </w:rPr>
          <w:t>www.plassertheurer.com/presse</w:t>
        </w:r>
      </w:hyperlink>
    </w:p>
    <w:p w14:paraId="0E1585F1" w14:textId="77777777" w:rsidR="00F37CF1" w:rsidRPr="00823FC3" w:rsidRDefault="00F37CF1" w:rsidP="00F37CF1">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6AC0240C" w14:textId="70C38866" w:rsidR="00D91F85" w:rsidRDefault="00D91F85">
      <w:pPr>
        <w:spacing w:after="0"/>
      </w:pPr>
    </w:p>
    <w:p w14:paraId="1854B4C8" w14:textId="1359EDD3" w:rsidR="00936A22" w:rsidRDefault="00936A22">
      <w:pPr>
        <w:spacing w:after="0"/>
      </w:pPr>
    </w:p>
    <w:p w14:paraId="600EE9CC" w14:textId="77777777" w:rsidR="001021B4" w:rsidRPr="005C7A5A" w:rsidRDefault="001021B4" w:rsidP="001021B4">
      <w:pPr>
        <w:spacing w:after="0"/>
        <w:rPr>
          <w:lang w:val="de-AT"/>
        </w:rPr>
      </w:pPr>
    </w:p>
    <w:p w14:paraId="6631EBCB" w14:textId="77777777" w:rsidR="001021B4" w:rsidRDefault="001021B4">
      <w:pPr>
        <w:spacing w:after="0"/>
      </w:pPr>
    </w:p>
    <w:sectPr w:rsidR="001021B4" w:rsidSect="00557627">
      <w:footerReference w:type="default" r:id="rId13"/>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DD3D" w14:textId="77777777" w:rsidR="00B453BE" w:rsidRDefault="00B453BE">
      <w:pPr>
        <w:spacing w:after="0" w:line="240" w:lineRule="auto"/>
      </w:pPr>
      <w:r>
        <w:separator/>
      </w:r>
    </w:p>
  </w:endnote>
  <w:endnote w:type="continuationSeparator" w:id="0">
    <w:p w14:paraId="72BF9754" w14:textId="77777777" w:rsidR="00B453BE" w:rsidRDefault="00B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434D" w14:textId="09A7F61F" w:rsidR="00D91F85" w:rsidRDefault="00E963F7">
    <w:r>
      <w:fldChar w:fldCharType="begin"/>
    </w:r>
    <w:r>
      <w:instrText>PAGE</w:instrText>
    </w:r>
    <w:r>
      <w:fldChar w:fldCharType="separate"/>
    </w:r>
    <w:r w:rsidR="00E96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58D1" w14:textId="77777777" w:rsidR="00B453BE" w:rsidRDefault="00B453BE">
      <w:pPr>
        <w:spacing w:after="0" w:line="240" w:lineRule="auto"/>
      </w:pPr>
      <w:r>
        <w:separator/>
      </w:r>
    </w:p>
  </w:footnote>
  <w:footnote w:type="continuationSeparator" w:id="0">
    <w:p w14:paraId="7CBC1FE9" w14:textId="77777777" w:rsidR="00B453BE" w:rsidRDefault="00B4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85"/>
    <w:rsid w:val="000240E1"/>
    <w:rsid w:val="0004238E"/>
    <w:rsid w:val="00047263"/>
    <w:rsid w:val="00063375"/>
    <w:rsid w:val="000A1269"/>
    <w:rsid w:val="000E595D"/>
    <w:rsid w:val="001021B4"/>
    <w:rsid w:val="00122321"/>
    <w:rsid w:val="00134A45"/>
    <w:rsid w:val="001E58F9"/>
    <w:rsid w:val="00265179"/>
    <w:rsid w:val="002709BC"/>
    <w:rsid w:val="00275C50"/>
    <w:rsid w:val="002B2124"/>
    <w:rsid w:val="0031528C"/>
    <w:rsid w:val="00331B59"/>
    <w:rsid w:val="003B5B37"/>
    <w:rsid w:val="003F60F8"/>
    <w:rsid w:val="0040218F"/>
    <w:rsid w:val="0040742A"/>
    <w:rsid w:val="0041433E"/>
    <w:rsid w:val="00417228"/>
    <w:rsid w:val="005173EA"/>
    <w:rsid w:val="005327E2"/>
    <w:rsid w:val="00537718"/>
    <w:rsid w:val="00557627"/>
    <w:rsid w:val="005C7A5A"/>
    <w:rsid w:val="005E2541"/>
    <w:rsid w:val="0064249A"/>
    <w:rsid w:val="006850C8"/>
    <w:rsid w:val="006C7202"/>
    <w:rsid w:val="006C769A"/>
    <w:rsid w:val="006D761F"/>
    <w:rsid w:val="00722789"/>
    <w:rsid w:val="008074EA"/>
    <w:rsid w:val="008124EA"/>
    <w:rsid w:val="00831E05"/>
    <w:rsid w:val="00840D55"/>
    <w:rsid w:val="008D4441"/>
    <w:rsid w:val="008E3A35"/>
    <w:rsid w:val="008E507A"/>
    <w:rsid w:val="00900E2D"/>
    <w:rsid w:val="00911E93"/>
    <w:rsid w:val="00933F79"/>
    <w:rsid w:val="00936A22"/>
    <w:rsid w:val="009F57D4"/>
    <w:rsid w:val="00A04812"/>
    <w:rsid w:val="00A6582F"/>
    <w:rsid w:val="00AE3C5B"/>
    <w:rsid w:val="00B3454A"/>
    <w:rsid w:val="00B453BE"/>
    <w:rsid w:val="00B56DD3"/>
    <w:rsid w:val="00B948B9"/>
    <w:rsid w:val="00BB5FFC"/>
    <w:rsid w:val="00C80AF1"/>
    <w:rsid w:val="00CC3DE7"/>
    <w:rsid w:val="00D4625E"/>
    <w:rsid w:val="00D91F85"/>
    <w:rsid w:val="00D93D74"/>
    <w:rsid w:val="00DA6702"/>
    <w:rsid w:val="00DC23E4"/>
    <w:rsid w:val="00DD1EE4"/>
    <w:rsid w:val="00E06707"/>
    <w:rsid w:val="00E10CCE"/>
    <w:rsid w:val="00E71B09"/>
    <w:rsid w:val="00E8429D"/>
    <w:rsid w:val="00E963F7"/>
    <w:rsid w:val="00E96786"/>
    <w:rsid w:val="00F37716"/>
    <w:rsid w:val="00F37CF1"/>
    <w:rsid w:val="00F46C36"/>
    <w:rsid w:val="00F51963"/>
    <w:rsid w:val="00F8137C"/>
    <w:rsid w:val="00FB58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ssertheurer.com/pre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plassertheur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6060-62C8-4029-9A8D-A199B803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Tappeiner Petra</cp:lastModifiedBy>
  <cp:revision>17</cp:revision>
  <cp:lastPrinted>2023-09-07T07:43:00Z</cp:lastPrinted>
  <dcterms:created xsi:type="dcterms:W3CDTF">2023-01-23T08:33:00Z</dcterms:created>
  <dcterms:modified xsi:type="dcterms:W3CDTF">2023-09-07T08:17:00Z</dcterms:modified>
</cp:coreProperties>
</file>