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68C" w:rsidRPr="008917AA" w:rsidRDefault="002E768C">
      <w:r w:rsidRPr="008917AA">
        <w:rPr>
          <w:noProof/>
          <w:lang w:eastAsia="de-DE"/>
        </w:rPr>
        <mc:AlternateContent>
          <mc:Choice Requires="wpg">
            <w:drawing>
              <wp:anchor distT="0" distB="0" distL="114300" distR="114300" simplePos="0" relativeHeight="251659264" behindDoc="1" locked="0" layoutInCell="1" allowOverlap="1" wp14:anchorId="4F6FA097" wp14:editId="087093F4">
                <wp:simplePos x="0" y="0"/>
                <wp:positionH relativeFrom="column">
                  <wp:posOffset>-900430</wp:posOffset>
                </wp:positionH>
                <wp:positionV relativeFrom="paragraph">
                  <wp:posOffset>-803497</wp:posOffset>
                </wp:positionV>
                <wp:extent cx="7560310" cy="1875155"/>
                <wp:effectExtent l="0" t="0" r="2540" b="0"/>
                <wp:wrapNone/>
                <wp:docPr id="6" name="Gruppieren 6"/>
                <wp:cNvGraphicFramePr/>
                <a:graphic xmlns:a="http://schemas.openxmlformats.org/drawingml/2006/main">
                  <a:graphicData uri="http://schemas.microsoft.com/office/word/2010/wordprocessingGroup">
                    <wpg:wgp>
                      <wpg:cNvGrpSpPr/>
                      <wpg:grpSpPr>
                        <a:xfrm>
                          <a:off x="0" y="0"/>
                          <a:ext cx="7560310" cy="1875155"/>
                          <a:chOff x="0" y="0"/>
                          <a:chExt cx="7560733" cy="1875367"/>
                        </a:xfrm>
                      </wpg:grpSpPr>
                      <pic:pic xmlns:pic="http://schemas.openxmlformats.org/drawingml/2006/picture">
                        <pic:nvPicPr>
                          <pic:cNvPr id="1" name="Bild 1"/>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7560733" cy="1875367"/>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2" name="Rechteck 2"/>
                        <wps:cNvSpPr/>
                        <wps:spPr>
                          <a:xfrm>
                            <a:off x="685800" y="1680633"/>
                            <a:ext cx="165100" cy="156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winkliges Dreieck 4"/>
                        <wps:cNvSpPr/>
                        <wps:spPr>
                          <a:xfrm rot="10800000">
                            <a:off x="3513667" y="1689100"/>
                            <a:ext cx="101600" cy="79376"/>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585633" y="1710267"/>
                            <a:ext cx="45719"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56806583" id="Gruppieren 6" o:spid="_x0000_s1026" style="position:absolute;margin-left:-70.9pt;margin-top:-63.25pt;width:595.3pt;height:147.65pt;z-index:-251657216" coordsize="75607,18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4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IyKKKAPlX48/8ABEj9lP8AaY8Vza74y+B/&#10;gvUNYun8ye7tY5dNluG55c2rx7zz1bNcJ/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f8AENp+xH/0QXQ//B1qn/yVR/xDafsR/wDRBdD/APB1qn/yVX3LRQB8Nf8AENp+&#10;xH/0QXQ//B1qn/yVR/xDafsR/wDRBdD/APB1qn/yVX3LRQB8Nf8AENp+xH/0QXQ//B1qn/yVR/xD&#10;afsR/wDRBdD/APB1qn/yVX3LRQB8Nf8AENp+xH/0QXQ//B1qn/yVR/xDafsR/wDRBdD/APB1qn/y&#10;VX3LRQB8Nf8AENp+xH/0QXQ//B1qn/yVR/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j/g20/YjB/5ILof/g51T/5Kr6K/Zg/YX+D/AOxbos1h8LPh34X8EQ3QxcPp&#10;tmFnuR/00lOZH/4Exr1q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75607;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">
                  <v:imagedata r:id="rId9" o:title=""/>
                </v:shape>
                <v:rect id="Rechteck 2" o:spid="_x0000_s1028" style="position:absolute;left:6858;top:16806;width:1651;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echtwinkliges Dreieck 4" o:spid="_x0000_s1029" type="#_x0000_t6" style="position:absolute;left:35136;top:16891;width:1016;height:7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" fillcolor="white [3212]" strokecolor="white [3212]" strokeweight="2pt"/>
                <v:rect id="Rechteck 5" o:spid="_x0000_s1030" style="position:absolute;left:35856;top:17102;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" fillcolor="white [3212]" strokecolor="white [3212]" strokeweight="2pt"/>
              </v:group>
            </w:pict>
          </mc:Fallback>
        </mc:AlternateContent>
      </w:r>
    </w:p>
    <w:p w:rsidR="002E768C" w:rsidRPr="008917AA" w:rsidRDefault="002E768C"/>
    <w:p w:rsidR="002E768C" w:rsidRPr="008917AA" w:rsidRDefault="002E768C" w:rsidP="002E768C">
      <w:pPr>
        <w:rPr>
          <w:b/>
          <w:sz w:val="24"/>
        </w:rPr>
      </w:pPr>
    </w:p>
    <w:p w:rsidR="002E768C" w:rsidRPr="008917AA" w:rsidRDefault="002E768C" w:rsidP="002E768C">
      <w:pPr>
        <w:jc w:val="right"/>
        <w:rPr>
          <w:rFonts w:ascii="Arial" w:hAnsi="Arial" w:cs="Arial"/>
        </w:rPr>
      </w:pPr>
      <w:r w:rsidRPr="008917AA">
        <w:rPr>
          <w:rFonts w:ascii="Arial" w:hAnsi="Arial" w:cs="Arial"/>
        </w:rPr>
        <w:tab/>
      </w:r>
      <w:r w:rsidR="00A14EAD" w:rsidRPr="008917AA">
        <w:rPr>
          <w:rFonts w:ascii="Arial" w:hAnsi="Arial" w:cs="Arial"/>
        </w:rPr>
        <w:t xml:space="preserve">Wien, </w:t>
      </w:r>
      <w:r w:rsidR="008515AA">
        <w:rPr>
          <w:rFonts w:ascii="Arial" w:hAnsi="Arial" w:cs="Arial"/>
        </w:rPr>
        <w:t>Jänner 2018</w:t>
      </w:r>
    </w:p>
    <w:p w:rsidR="00DD4A6D" w:rsidRPr="008917AA" w:rsidRDefault="00E86C62" w:rsidP="00DD4A6D">
      <w:pPr>
        <w:pStyle w:val="Titel"/>
        <w:jc w:val="both"/>
        <w:rPr>
          <w:rFonts w:asciiTheme="minorHAnsi" w:hAnsiTheme="minorHAnsi" w:cstheme="minorHAnsi"/>
          <w:sz w:val="48"/>
          <w:szCs w:val="48"/>
        </w:rPr>
      </w:pPr>
      <w:r>
        <w:rPr>
          <w:rFonts w:asciiTheme="minorHAnsi" w:hAnsiTheme="minorHAnsi" w:cstheme="minorHAnsi"/>
          <w:sz w:val="48"/>
          <w:szCs w:val="48"/>
        </w:rPr>
        <w:t>Der ultimative Härtetest</w:t>
      </w:r>
    </w:p>
    <w:p w:rsidR="008515AA" w:rsidRDefault="00E86C62" w:rsidP="00E86C62">
      <w:pPr>
        <w:spacing w:after="0" w:line="240" w:lineRule="auto"/>
        <w:jc w:val="both"/>
        <w:rPr>
          <w:sz w:val="32"/>
          <w:szCs w:val="32"/>
        </w:rPr>
      </w:pPr>
      <w:r w:rsidRPr="00E86C62">
        <w:rPr>
          <w:sz w:val="32"/>
          <w:szCs w:val="32"/>
        </w:rPr>
        <w:t xml:space="preserve">Die innovative Technologie des </w:t>
      </w:r>
      <w:r w:rsidR="007109C9">
        <w:rPr>
          <w:sz w:val="32"/>
          <w:szCs w:val="32"/>
        </w:rPr>
        <w:t xml:space="preserve">Hybridmotorturmwagen </w:t>
      </w:r>
      <w:r w:rsidRPr="00E86C62">
        <w:rPr>
          <w:sz w:val="32"/>
          <w:szCs w:val="32"/>
        </w:rPr>
        <w:t>HTW 100 E³ wurde im Klima-Wind-Kanal auf Herz und Nieren geprüft.</w:t>
      </w:r>
    </w:p>
    <w:p w:rsidR="00E86C62" w:rsidRDefault="00E86C62" w:rsidP="00943595">
      <w:pPr>
        <w:spacing w:after="0" w:line="280" w:lineRule="exact"/>
        <w:jc w:val="both"/>
        <w:rPr>
          <w:rFonts w:eastAsiaTheme="majorEastAsia" w:cstheme="minorHAnsi"/>
          <w:b/>
          <w:bCs/>
          <w:color w:val="365F91" w:themeColor="accent1" w:themeShade="BF"/>
          <w:sz w:val="28"/>
          <w:szCs w:val="28"/>
        </w:rPr>
      </w:pPr>
    </w:p>
    <w:p w:rsidR="00E86C62" w:rsidRPr="00E86C62" w:rsidRDefault="00E86C62" w:rsidP="00E86C62">
      <w:pPr>
        <w:spacing w:after="0" w:line="280" w:lineRule="exact"/>
        <w:jc w:val="both"/>
        <w:rPr>
          <w:rFonts w:cstheme="minorHAnsi"/>
        </w:rPr>
      </w:pPr>
      <w:r w:rsidRPr="00E86C62">
        <w:rPr>
          <w:rFonts w:cstheme="minorHAnsi"/>
        </w:rPr>
        <w:t xml:space="preserve">Diesen bestand der revolutionäre Technologieträger von Plasser &amp; </w:t>
      </w:r>
      <w:proofErr w:type="spellStart"/>
      <w:r w:rsidRPr="00E86C62">
        <w:rPr>
          <w:rFonts w:cstheme="minorHAnsi"/>
        </w:rPr>
        <w:t>Theurer</w:t>
      </w:r>
      <w:proofErr w:type="spellEnd"/>
      <w:r w:rsidRPr="00E86C62">
        <w:rPr>
          <w:rFonts w:cstheme="minorHAnsi"/>
        </w:rPr>
        <w:t xml:space="preserve">, der HTW 100 E³, im Klima-Wind-Kanal von Rail </w:t>
      </w:r>
      <w:proofErr w:type="spellStart"/>
      <w:r w:rsidRPr="00E86C62">
        <w:rPr>
          <w:rFonts w:cstheme="minorHAnsi"/>
        </w:rPr>
        <w:t>Tec</w:t>
      </w:r>
      <w:proofErr w:type="spellEnd"/>
      <w:r w:rsidRPr="00E86C62">
        <w:rPr>
          <w:rFonts w:cstheme="minorHAnsi"/>
        </w:rPr>
        <w:t xml:space="preserve"> Arsenal (RTA) mit Bravour. „Es gab zwei Gründe für den Klimatest: Einerseits sollte die neue Akkutechnik überprüft werden. Andererseits wollten wir die theoretischen Werte unserer Zulieferer untersuchen“, sagt Ing. Christian Weitersberger, </w:t>
      </w:r>
      <w:r>
        <w:rPr>
          <w:rFonts w:cstheme="minorHAnsi"/>
        </w:rPr>
        <w:t xml:space="preserve">zuständiger Konstruktionsleiter </w:t>
      </w:r>
      <w:r w:rsidRPr="00E86C62">
        <w:rPr>
          <w:rFonts w:cstheme="minorHAnsi"/>
        </w:rPr>
        <w:t xml:space="preserve">von Plasser &amp; </w:t>
      </w:r>
      <w:proofErr w:type="spellStart"/>
      <w:r w:rsidRPr="00E86C62">
        <w:rPr>
          <w:rFonts w:cstheme="minorHAnsi"/>
        </w:rPr>
        <w:t>Theurer</w:t>
      </w:r>
      <w:proofErr w:type="spellEnd"/>
      <w:r w:rsidRPr="00E86C62">
        <w:rPr>
          <w:rFonts w:cstheme="minorHAnsi"/>
        </w:rPr>
        <w:t>.</w:t>
      </w:r>
    </w:p>
    <w:p w:rsidR="00E86C62" w:rsidRPr="00E86C62" w:rsidRDefault="00E86C62" w:rsidP="00E86C62">
      <w:pPr>
        <w:spacing w:after="0" w:line="280" w:lineRule="exact"/>
        <w:jc w:val="both"/>
        <w:rPr>
          <w:rFonts w:cstheme="minorHAnsi"/>
        </w:rPr>
      </w:pPr>
    </w:p>
    <w:p w:rsidR="00E86C62" w:rsidRPr="00E86C62" w:rsidRDefault="00E86C62" w:rsidP="00E86C62">
      <w:pPr>
        <w:spacing w:after="0" w:line="280" w:lineRule="exact"/>
        <w:jc w:val="both"/>
        <w:rPr>
          <w:rFonts w:cstheme="minorHAnsi"/>
        </w:rPr>
      </w:pPr>
      <w:r w:rsidRPr="00E86C62">
        <w:rPr>
          <w:rFonts w:cstheme="minorHAnsi"/>
        </w:rPr>
        <w:t>Herzstück des HTW 100 E³</w:t>
      </w:r>
      <w:r w:rsidR="007109C9">
        <w:rPr>
          <w:rFonts w:cstheme="minorHAnsi"/>
        </w:rPr>
        <w:t>, der für Instandhaltungsarbeiten an der Oberleitung eingesetzt wird,</w:t>
      </w:r>
      <w:r w:rsidRPr="00E86C62">
        <w:rPr>
          <w:rFonts w:cstheme="minorHAnsi"/>
        </w:rPr>
        <w:t xml:space="preserve"> ist das innovative Ba</w:t>
      </w:r>
      <w:r w:rsidR="009204BB">
        <w:rPr>
          <w:rFonts w:cstheme="minorHAnsi"/>
        </w:rPr>
        <w:t xml:space="preserve">tteriesystem. Es ermöglicht </w:t>
      </w:r>
      <w:r w:rsidRPr="00E86C62">
        <w:rPr>
          <w:rFonts w:cstheme="minorHAnsi"/>
        </w:rPr>
        <w:t>elektrisches Arbeiten auf der Baustelle, das emissionsfrei und leise abläuft. Speziell im urbanen Gebiet oder in Tunneln ist das von unschätzbarem Wert. Die Kapazität der Akkus reicht für zwei Schichten à sechs Stunden. Entscheidend für die Lebensdauer ist die Betriebstemperatur.</w:t>
      </w:r>
      <w:r w:rsidR="007109C9">
        <w:rPr>
          <w:rFonts w:cstheme="minorHAnsi"/>
        </w:rPr>
        <w:t xml:space="preserve"> </w:t>
      </w:r>
      <w:r w:rsidRPr="00E86C62">
        <w:rPr>
          <w:rFonts w:cstheme="minorHAnsi"/>
        </w:rPr>
        <w:t xml:space="preserve">In Zusammenarbeit mit Kreisel </w:t>
      </w:r>
      <w:proofErr w:type="spellStart"/>
      <w:r w:rsidRPr="00E86C62">
        <w:rPr>
          <w:rFonts w:cstheme="minorHAnsi"/>
        </w:rPr>
        <w:t>Electric</w:t>
      </w:r>
      <w:proofErr w:type="spellEnd"/>
      <w:r w:rsidRPr="00E86C62">
        <w:rPr>
          <w:rFonts w:cstheme="minorHAnsi"/>
        </w:rPr>
        <w:t>, einem Spezialisten im Bereich E-Mobility, wurde für den HTW 100 E³ ein ausgeklügeltes Thermomanagement geschaffen.</w:t>
      </w:r>
    </w:p>
    <w:p w:rsidR="00E86C62" w:rsidRPr="00E86C62" w:rsidRDefault="00E86C62" w:rsidP="00E86C62">
      <w:pPr>
        <w:spacing w:after="0" w:line="280" w:lineRule="exact"/>
        <w:jc w:val="both"/>
        <w:rPr>
          <w:rFonts w:cstheme="minorHAnsi"/>
        </w:rPr>
      </w:pPr>
    </w:p>
    <w:p w:rsidR="00E86C62" w:rsidRPr="00E86C62" w:rsidRDefault="00E86C62" w:rsidP="00E86C62">
      <w:pPr>
        <w:pStyle w:val="berschrift2"/>
      </w:pPr>
      <w:r w:rsidRPr="00E86C62">
        <w:t>Das Geheimnis hinter dem Thermomanagement</w:t>
      </w:r>
    </w:p>
    <w:p w:rsidR="00E86C62" w:rsidRPr="00E86C62" w:rsidRDefault="00E86C62" w:rsidP="00E86C62">
      <w:pPr>
        <w:spacing w:after="0" w:line="280" w:lineRule="exact"/>
        <w:jc w:val="both"/>
        <w:rPr>
          <w:rFonts w:cstheme="minorHAnsi"/>
        </w:rPr>
      </w:pPr>
    </w:p>
    <w:p w:rsidR="00E86C62" w:rsidRPr="00E86C62" w:rsidRDefault="00E86C62" w:rsidP="00E86C62">
      <w:pPr>
        <w:spacing w:after="0" w:line="280" w:lineRule="exact"/>
        <w:jc w:val="both"/>
        <w:rPr>
          <w:rFonts w:cstheme="minorHAnsi"/>
        </w:rPr>
      </w:pPr>
      <w:r w:rsidRPr="00E86C62">
        <w:rPr>
          <w:rFonts w:cstheme="minorHAnsi"/>
        </w:rPr>
        <w:t>Zwischen -20 °C und +40 °C Zellentemperatur ist die Energieversorgung aus den Akkus gewährleistet, die optimale Betriebstempera</w:t>
      </w:r>
      <w:r w:rsidR="00E24568">
        <w:rPr>
          <w:rFonts w:cstheme="minorHAnsi"/>
        </w:rPr>
        <w:t>tur liegt zwischen +25 °C und +</w:t>
      </w:r>
      <w:r w:rsidRPr="00E86C62">
        <w:rPr>
          <w:rFonts w:cstheme="minorHAnsi"/>
        </w:rPr>
        <w:t xml:space="preserve">35 °C. Siegfried </w:t>
      </w:r>
      <w:proofErr w:type="spellStart"/>
      <w:r w:rsidRPr="00E86C62">
        <w:rPr>
          <w:rFonts w:cstheme="minorHAnsi"/>
        </w:rPr>
        <w:t>Anschuber</w:t>
      </w:r>
      <w:proofErr w:type="spellEnd"/>
      <w:r w:rsidRPr="00E86C62">
        <w:rPr>
          <w:rFonts w:cstheme="minorHAnsi"/>
        </w:rPr>
        <w:t xml:space="preserve">, Software-Entwickler bei Kreisel </w:t>
      </w:r>
      <w:proofErr w:type="spellStart"/>
      <w:r w:rsidRPr="00E86C62">
        <w:rPr>
          <w:rFonts w:cstheme="minorHAnsi"/>
        </w:rPr>
        <w:t>Electric</w:t>
      </w:r>
      <w:proofErr w:type="spellEnd"/>
      <w:r w:rsidRPr="00E86C62">
        <w:rPr>
          <w:rFonts w:cstheme="minorHAnsi"/>
        </w:rPr>
        <w:t>, erklärt die Methodik: „In den neun Batterien befinden sich über 200 Sensoren, die unentwegt die Temperatur messen. Über das Thermomanagement hält man die Akkus durch Wärmen oder Kühlen im Betriebsfenster. Dadurch sind wir fast komplett unabhängig von den äußeren Umständen. Und: Stellt man eine Maschine bei -20 °C ab, heizt man die Batterie am nächsten Tag über die Wärmepumpe einfach auf.“ Im Klima-Wind-Kanal wurden diese Grenzbereiche simuliert, zahlreiche Funktionalitäten an und in dem Fahrzeug überprüft.</w:t>
      </w:r>
    </w:p>
    <w:p w:rsidR="00E86C62" w:rsidRPr="00E86C62" w:rsidRDefault="00E86C62" w:rsidP="00E86C62">
      <w:pPr>
        <w:spacing w:after="0" w:line="280" w:lineRule="exact"/>
        <w:jc w:val="both"/>
        <w:rPr>
          <w:rFonts w:cstheme="minorHAnsi"/>
        </w:rPr>
      </w:pPr>
    </w:p>
    <w:p w:rsidR="00E86C62" w:rsidRPr="00E86C62" w:rsidRDefault="00E86C62" w:rsidP="00E86C62">
      <w:pPr>
        <w:spacing w:after="0" w:line="280" w:lineRule="exact"/>
        <w:jc w:val="both"/>
        <w:rPr>
          <w:rFonts w:cstheme="minorHAnsi"/>
        </w:rPr>
      </w:pPr>
      <w:r w:rsidRPr="00E86C62">
        <w:rPr>
          <w:rFonts w:cstheme="minorHAnsi"/>
        </w:rPr>
        <w:t xml:space="preserve">Von der Scheibenheizung bis zur Kabinentür – jede kleine Veränderung von Temperatur und Luftfeuchtigkeit, jede Leistungs- und Druckkurve zeichnete der Computer live über eigens dafür installierte Messsensoren auf. </w:t>
      </w:r>
    </w:p>
    <w:p w:rsidR="00E86C62" w:rsidRPr="00E86C62" w:rsidRDefault="00E86C62" w:rsidP="00E86C62">
      <w:pPr>
        <w:spacing w:after="0" w:line="280" w:lineRule="exact"/>
        <w:jc w:val="both"/>
        <w:rPr>
          <w:rFonts w:cstheme="minorHAnsi"/>
        </w:rPr>
      </w:pPr>
    </w:p>
    <w:p w:rsidR="00E86C62" w:rsidRPr="00E86C62" w:rsidRDefault="00E86C62" w:rsidP="00E86C62">
      <w:pPr>
        <w:spacing w:after="0" w:line="280" w:lineRule="exact"/>
        <w:jc w:val="both"/>
        <w:rPr>
          <w:rFonts w:cstheme="minorHAnsi"/>
        </w:rPr>
      </w:pPr>
      <w:r w:rsidRPr="00E86C62">
        <w:rPr>
          <w:rFonts w:cstheme="minorHAnsi"/>
        </w:rPr>
        <w:t>„RTA – als Betreiber des Klima-Wind-Kanals Wien – bietet die Möglichkeit, Wettereinflüsse auf Maschine und Komponenten unter realistischen Bedingungen zu untersuchen. Hier können diverse Temperaturen sowie Niederschlagsformen erzeugt, Fahrtgeschwindigkeit über die Windgeschwindigkeit simuliert werden“, so Andreas Rosenkranz, Project Manager von RTA. Die Anlage sei für Schienenfahrzeuge konzipiert. „Am Rollenprüfstand können die Testobjekte auch tatsächlich betrieben werden.“</w:t>
      </w:r>
    </w:p>
    <w:p w:rsidR="00E86C62" w:rsidRPr="00E86C62" w:rsidRDefault="00E86C62" w:rsidP="00E86C62">
      <w:pPr>
        <w:spacing w:after="0" w:line="280" w:lineRule="exact"/>
        <w:jc w:val="both"/>
        <w:rPr>
          <w:rFonts w:cstheme="minorHAnsi"/>
        </w:rPr>
      </w:pPr>
    </w:p>
    <w:p w:rsidR="00E86C62" w:rsidRPr="00E86C62" w:rsidRDefault="00E86C62" w:rsidP="00E86C62">
      <w:pPr>
        <w:spacing w:after="0" w:line="280" w:lineRule="exact"/>
        <w:jc w:val="both"/>
        <w:rPr>
          <w:rFonts w:cstheme="minorHAnsi"/>
        </w:rPr>
      </w:pPr>
      <w:r w:rsidRPr="00E86C62">
        <w:rPr>
          <w:rFonts w:cstheme="minorHAnsi"/>
        </w:rPr>
        <w:t xml:space="preserve">Wichtig </w:t>
      </w:r>
      <w:r w:rsidR="00AA2915">
        <w:rPr>
          <w:rFonts w:cstheme="minorHAnsi"/>
        </w:rPr>
        <w:t>war es</w:t>
      </w:r>
      <w:r w:rsidRPr="00E86C62">
        <w:rPr>
          <w:rFonts w:cstheme="minorHAnsi"/>
        </w:rPr>
        <w:t>, konkrete Rückschlüsse zu sammeln. Etwa wie lange die Vorwärmphase bei -30 °C durch ein dieselbetriebenes Heizgerät dauert. Welche Energieleistung erforderlich ist, bis die einzelnen Komponenten ihre Leistung entfalten können. Insgesamt wurden dafür im Vorfeld über 20 Sensoren am HTW 100 E³ verbaut. Drei Tage dauerte die Vorbereitung, vier Tage das Durchspielen der zuvor festgelegten Szenarien.</w:t>
      </w:r>
    </w:p>
    <w:p w:rsidR="00E86C62" w:rsidRPr="00E86C62" w:rsidRDefault="00E86C62" w:rsidP="00E86C62">
      <w:pPr>
        <w:spacing w:after="0" w:line="280" w:lineRule="exact"/>
        <w:jc w:val="both"/>
        <w:rPr>
          <w:rFonts w:cstheme="minorHAnsi"/>
        </w:rPr>
      </w:pPr>
    </w:p>
    <w:p w:rsidR="008515AA" w:rsidRDefault="00E86C62" w:rsidP="00E86C62">
      <w:pPr>
        <w:spacing w:after="0" w:line="280" w:lineRule="exact"/>
        <w:jc w:val="both"/>
        <w:rPr>
          <w:rFonts w:cstheme="minorHAnsi"/>
        </w:rPr>
      </w:pPr>
      <w:r w:rsidRPr="00E86C62">
        <w:rPr>
          <w:rFonts w:cstheme="minorHAnsi"/>
        </w:rPr>
        <w:t xml:space="preserve"> „Ziel ist es, unseren Kunden künftig noch praxisgerechtere Daten für den Betrieb zu liefern. Wir werden die Ergebnisse in uns</w:t>
      </w:r>
      <w:r w:rsidR="000535E1">
        <w:rPr>
          <w:rFonts w:cstheme="minorHAnsi"/>
        </w:rPr>
        <w:t>ere Dokumentation einarbeiten“, erklär</w:t>
      </w:r>
      <w:bookmarkStart w:id="0" w:name="_GoBack"/>
      <w:bookmarkEnd w:id="0"/>
      <w:r w:rsidR="000535E1">
        <w:rPr>
          <w:rFonts w:cstheme="minorHAnsi"/>
        </w:rPr>
        <w:t xml:space="preserve">t Weitersberger. </w:t>
      </w:r>
      <w:r w:rsidRPr="00E86C62">
        <w:rPr>
          <w:rFonts w:cstheme="minorHAnsi"/>
        </w:rPr>
        <w:t>Denn: Auch wenn uns die Natur von Unterschieden bis zu 80 °C verschont, arbeitet der HTW 100 E³ in Extremsituationen. Den ultimativen Härtetest hat er bestanden.</w:t>
      </w:r>
    </w:p>
    <w:p w:rsidR="007109C9" w:rsidRDefault="007109C9" w:rsidP="00E86C62">
      <w:pPr>
        <w:spacing w:after="0" w:line="280" w:lineRule="exact"/>
        <w:jc w:val="both"/>
        <w:rPr>
          <w:rFonts w:eastAsiaTheme="majorEastAsia" w:cstheme="minorHAnsi"/>
          <w:b/>
          <w:bCs/>
          <w:color w:val="365F91" w:themeColor="accent1" w:themeShade="BF"/>
          <w:sz w:val="28"/>
          <w:szCs w:val="28"/>
        </w:rPr>
      </w:pPr>
    </w:p>
    <w:p w:rsidR="00C36420" w:rsidRPr="008917AA" w:rsidRDefault="00C36420" w:rsidP="008515AA">
      <w:pPr>
        <w:spacing w:after="0" w:line="280" w:lineRule="exact"/>
        <w:jc w:val="both"/>
        <w:rPr>
          <w:rFonts w:cstheme="minorHAn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2889"/>
        <w:gridCol w:w="5135"/>
      </w:tblGrid>
      <w:tr w:rsidR="00E649A7" w:rsidRPr="00CD7B85" w:rsidTr="00E649A7">
        <w:tc>
          <w:tcPr>
            <w:tcW w:w="1188" w:type="dxa"/>
          </w:tcPr>
          <w:p w:rsidR="00E649A7" w:rsidRPr="00CD7B85" w:rsidRDefault="00E649A7" w:rsidP="00E649A7">
            <w:pPr>
              <w:spacing w:after="0" w:line="240" w:lineRule="auto"/>
              <w:rPr>
                <w:rStyle w:val="SchwacheHervorhebung"/>
                <w:rFonts w:cs="Arial"/>
              </w:rPr>
            </w:pPr>
            <w:r w:rsidRPr="00CD7B85">
              <w:rPr>
                <w:rStyle w:val="SchwacheHervorhebung"/>
                <w:rFonts w:cs="Arial"/>
              </w:rPr>
              <w:t>Bild</w:t>
            </w:r>
          </w:p>
        </w:tc>
        <w:tc>
          <w:tcPr>
            <w:tcW w:w="2889" w:type="dxa"/>
          </w:tcPr>
          <w:p w:rsidR="00E649A7" w:rsidRPr="00CD7B85" w:rsidRDefault="00E649A7" w:rsidP="00E649A7">
            <w:pPr>
              <w:spacing w:after="0" w:line="240" w:lineRule="auto"/>
              <w:rPr>
                <w:rStyle w:val="SchwacheHervorhebung"/>
                <w:rFonts w:cs="Arial"/>
              </w:rPr>
            </w:pPr>
            <w:r w:rsidRPr="00CD7B85">
              <w:rPr>
                <w:rStyle w:val="SchwacheHervorhebung"/>
                <w:rFonts w:cs="Arial"/>
              </w:rPr>
              <w:t>Dateibezeichnung</w:t>
            </w:r>
          </w:p>
        </w:tc>
        <w:tc>
          <w:tcPr>
            <w:tcW w:w="5135" w:type="dxa"/>
          </w:tcPr>
          <w:p w:rsidR="00E649A7" w:rsidRPr="00CD7B85" w:rsidRDefault="00E649A7" w:rsidP="00E649A7">
            <w:pPr>
              <w:spacing w:after="0" w:line="240" w:lineRule="auto"/>
              <w:rPr>
                <w:rStyle w:val="SchwacheHervorhebung"/>
                <w:rFonts w:cs="Arial"/>
                <w:i w:val="0"/>
                <w:iCs w:val="0"/>
              </w:rPr>
            </w:pPr>
            <w:r w:rsidRPr="00CD7B85">
              <w:rPr>
                <w:rStyle w:val="SchwacheHervorhebung"/>
                <w:rFonts w:cs="Arial"/>
              </w:rPr>
              <w:t>Bildbeschreibung</w:t>
            </w:r>
          </w:p>
        </w:tc>
      </w:tr>
      <w:tr w:rsidR="00E649A7" w:rsidRPr="00CD7B85" w:rsidTr="00E649A7">
        <w:tc>
          <w:tcPr>
            <w:tcW w:w="1188" w:type="dxa"/>
          </w:tcPr>
          <w:p w:rsidR="00E649A7" w:rsidRPr="00CD7B85" w:rsidRDefault="00E649A7" w:rsidP="00E649A7">
            <w:pPr>
              <w:spacing w:after="0" w:line="240" w:lineRule="auto"/>
              <w:rPr>
                <w:rStyle w:val="SchwacheHervorhebung"/>
                <w:rFonts w:cs="Arial"/>
              </w:rPr>
            </w:pPr>
            <w:r>
              <w:rPr>
                <w:rStyle w:val="SchwacheHervorhebung"/>
                <w:rFonts w:cs="Arial"/>
              </w:rPr>
              <w:t>1</w:t>
            </w:r>
          </w:p>
        </w:tc>
        <w:tc>
          <w:tcPr>
            <w:tcW w:w="2889" w:type="dxa"/>
          </w:tcPr>
          <w:p w:rsidR="00E649A7" w:rsidRPr="00EA77E0" w:rsidRDefault="007109C9" w:rsidP="008C117B">
            <w:pPr>
              <w:spacing w:after="0" w:line="240" w:lineRule="auto"/>
              <w:rPr>
                <w:rStyle w:val="SchwacheHervorhebung"/>
                <w:rFonts w:cs="Arial"/>
              </w:rPr>
            </w:pPr>
            <w:r>
              <w:rPr>
                <w:noProof/>
                <w:lang w:eastAsia="de-DE"/>
              </w:rPr>
              <w:drawing>
                <wp:inline distT="0" distB="0" distL="0" distR="0" wp14:anchorId="577B3319" wp14:editId="2C642039">
                  <wp:extent cx="1545509" cy="1026037"/>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5677" cy="1026149"/>
                          </a:xfrm>
                          <a:prstGeom prst="rect">
                            <a:avLst/>
                          </a:prstGeom>
                        </pic:spPr>
                      </pic:pic>
                    </a:graphicData>
                  </a:graphic>
                </wp:inline>
              </w:drawing>
            </w:r>
          </w:p>
        </w:tc>
        <w:tc>
          <w:tcPr>
            <w:tcW w:w="5135" w:type="dxa"/>
          </w:tcPr>
          <w:p w:rsidR="00E649A7" w:rsidRPr="00CD7B85" w:rsidRDefault="008C117B" w:rsidP="00E649A7">
            <w:pPr>
              <w:spacing w:after="0" w:line="240" w:lineRule="auto"/>
              <w:rPr>
                <w:rStyle w:val="SchwacheHervorhebung"/>
                <w:rFonts w:cs="Arial"/>
                <w:i w:val="0"/>
                <w:iCs w:val="0"/>
              </w:rPr>
            </w:pPr>
            <w:r>
              <w:rPr>
                <w:rStyle w:val="SchwacheHervorhebung"/>
              </w:rPr>
              <w:t xml:space="preserve">Der HTW 100 E³ wurde im Klima-Wind-Kanal von Rail </w:t>
            </w:r>
            <w:proofErr w:type="spellStart"/>
            <w:r>
              <w:rPr>
                <w:rStyle w:val="SchwacheHervorhebung"/>
              </w:rPr>
              <w:t>Tec</w:t>
            </w:r>
            <w:proofErr w:type="spellEnd"/>
            <w:r>
              <w:rPr>
                <w:rStyle w:val="SchwacheHervorhebung"/>
              </w:rPr>
              <w:t xml:space="preserve"> Arsenal (RTA) auf Herz und Nieren geprüft.</w:t>
            </w:r>
          </w:p>
        </w:tc>
      </w:tr>
      <w:tr w:rsidR="00E649A7" w:rsidRPr="00CD7B85" w:rsidTr="00E649A7">
        <w:tc>
          <w:tcPr>
            <w:tcW w:w="1188" w:type="dxa"/>
          </w:tcPr>
          <w:p w:rsidR="00E649A7" w:rsidRPr="00CD7B85" w:rsidRDefault="00E649A7" w:rsidP="00E649A7">
            <w:pPr>
              <w:spacing w:after="0" w:line="240" w:lineRule="auto"/>
              <w:rPr>
                <w:rStyle w:val="SchwacheHervorhebung"/>
                <w:rFonts w:cs="Arial"/>
              </w:rPr>
            </w:pPr>
            <w:r>
              <w:rPr>
                <w:rStyle w:val="SchwacheHervorhebung"/>
                <w:rFonts w:cs="Arial"/>
              </w:rPr>
              <w:t>2</w:t>
            </w:r>
          </w:p>
        </w:tc>
        <w:tc>
          <w:tcPr>
            <w:tcW w:w="2889" w:type="dxa"/>
          </w:tcPr>
          <w:p w:rsidR="00E649A7" w:rsidRPr="00EA77E0" w:rsidRDefault="008C117B" w:rsidP="008C117B">
            <w:pPr>
              <w:spacing w:after="0" w:line="240" w:lineRule="auto"/>
              <w:rPr>
                <w:rStyle w:val="SchwacheHervorhebung"/>
                <w:rFonts w:cs="Arial"/>
              </w:rPr>
            </w:pPr>
            <w:r>
              <w:rPr>
                <w:noProof/>
                <w:lang w:eastAsia="de-DE"/>
              </w:rPr>
              <w:drawing>
                <wp:inline distT="0" distB="0" distL="0" distR="0" wp14:anchorId="1834F1E4" wp14:editId="423080BC">
                  <wp:extent cx="1543380" cy="909115"/>
                  <wp:effectExtent l="0" t="0" r="0" b="5715"/>
                  <wp:docPr id="14" name="3"/>
                  <wp:cNvGraphicFramePr/>
                  <a:graphic xmlns:a="http://schemas.openxmlformats.org/drawingml/2006/main">
                    <a:graphicData uri="http://schemas.openxmlformats.org/drawingml/2006/picture">
                      <pic:pic xmlns:pic="http://schemas.openxmlformats.org/drawingml/2006/picture">
                        <pic:nvPicPr>
                          <pic:cNvPr id="14" name="3"/>
                          <pic:cNvPicPr/>
                        </pic:nvPicPr>
                        <pic:blipFill>
                          <a:blip r:embed="rId11">
                            <a:lum/>
                            <a:alphaModFix/>
                          </a:blip>
                          <a:srcRect/>
                          <a:stretch>
                            <a:fillRect/>
                          </a:stretch>
                        </pic:blipFill>
                        <pic:spPr>
                          <a:xfrm>
                            <a:off x="0" y="0"/>
                            <a:ext cx="1550558" cy="913343"/>
                          </a:xfrm>
                          <a:prstGeom prst="rect">
                            <a:avLst/>
                          </a:prstGeom>
                          <a:ln>
                            <a:noFill/>
                            <a:prstDash/>
                          </a:ln>
                        </pic:spPr>
                      </pic:pic>
                    </a:graphicData>
                  </a:graphic>
                </wp:inline>
              </w:drawing>
            </w:r>
          </w:p>
        </w:tc>
        <w:tc>
          <w:tcPr>
            <w:tcW w:w="5135" w:type="dxa"/>
          </w:tcPr>
          <w:p w:rsidR="00E649A7" w:rsidRPr="00CD7B85" w:rsidRDefault="008C117B" w:rsidP="008C117B">
            <w:pPr>
              <w:spacing w:after="0" w:line="240" w:lineRule="auto"/>
              <w:rPr>
                <w:rStyle w:val="SchwacheHervorhebung"/>
                <w:rFonts w:cs="Arial"/>
                <w:i w:val="0"/>
                <w:iCs w:val="0"/>
              </w:rPr>
            </w:pPr>
            <w:r>
              <w:rPr>
                <w:rStyle w:val="SchwacheHervorhebung"/>
              </w:rPr>
              <w:t>Ein Hauptaugenmerk wurde auf das innovative Akkusystem des HTW 100 E³ gelegt.</w:t>
            </w:r>
          </w:p>
        </w:tc>
      </w:tr>
      <w:tr w:rsidR="003360A7" w:rsidRPr="00CD7B85" w:rsidTr="003360A7">
        <w:tc>
          <w:tcPr>
            <w:tcW w:w="1188" w:type="dxa"/>
            <w:tcBorders>
              <w:top w:val="single" w:sz="4" w:space="0" w:color="auto"/>
              <w:left w:val="single" w:sz="4" w:space="0" w:color="auto"/>
              <w:bottom w:val="single" w:sz="4" w:space="0" w:color="auto"/>
              <w:right w:val="single" w:sz="4" w:space="0" w:color="auto"/>
            </w:tcBorders>
          </w:tcPr>
          <w:p w:rsidR="003360A7" w:rsidRPr="00CD7B85" w:rsidRDefault="003360A7" w:rsidP="003360A7">
            <w:pPr>
              <w:spacing w:after="0" w:line="240" w:lineRule="auto"/>
              <w:rPr>
                <w:rStyle w:val="SchwacheHervorhebung"/>
                <w:rFonts w:cs="Arial"/>
              </w:rPr>
            </w:pPr>
            <w:r>
              <w:rPr>
                <w:rStyle w:val="SchwacheHervorhebung"/>
                <w:rFonts w:cs="Arial"/>
              </w:rPr>
              <w:t>3</w:t>
            </w:r>
          </w:p>
        </w:tc>
        <w:tc>
          <w:tcPr>
            <w:tcW w:w="2889" w:type="dxa"/>
            <w:tcBorders>
              <w:top w:val="single" w:sz="4" w:space="0" w:color="auto"/>
              <w:left w:val="single" w:sz="4" w:space="0" w:color="auto"/>
              <w:bottom w:val="single" w:sz="4" w:space="0" w:color="auto"/>
              <w:right w:val="single" w:sz="4" w:space="0" w:color="auto"/>
            </w:tcBorders>
          </w:tcPr>
          <w:p w:rsidR="003360A7" w:rsidRPr="003360A7" w:rsidRDefault="003360A7" w:rsidP="003360A7">
            <w:pPr>
              <w:spacing w:after="0" w:line="240" w:lineRule="auto"/>
              <w:rPr>
                <w:rStyle w:val="SchwacheHervorhebung"/>
                <w:i w:val="0"/>
                <w:iCs w:val="0"/>
                <w:noProof/>
                <w:color w:val="auto"/>
                <w:lang w:eastAsia="de-DE"/>
              </w:rPr>
            </w:pPr>
            <w:r>
              <w:rPr>
                <w:noProof/>
                <w:lang w:eastAsia="de-DE"/>
              </w:rPr>
              <w:drawing>
                <wp:inline distT="0" distB="0" distL="0" distR="0" wp14:anchorId="6940D301" wp14:editId="6E5187B7">
                  <wp:extent cx="1543380" cy="114334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3288" cy="1143273"/>
                          </a:xfrm>
                          <a:prstGeom prst="rect">
                            <a:avLst/>
                          </a:prstGeom>
                        </pic:spPr>
                      </pic:pic>
                    </a:graphicData>
                  </a:graphic>
                </wp:inline>
              </w:drawing>
            </w:r>
          </w:p>
        </w:tc>
        <w:tc>
          <w:tcPr>
            <w:tcW w:w="5135" w:type="dxa"/>
            <w:tcBorders>
              <w:top w:val="single" w:sz="4" w:space="0" w:color="auto"/>
              <w:left w:val="single" w:sz="4" w:space="0" w:color="auto"/>
              <w:bottom w:val="single" w:sz="4" w:space="0" w:color="auto"/>
              <w:right w:val="single" w:sz="4" w:space="0" w:color="auto"/>
            </w:tcBorders>
          </w:tcPr>
          <w:p w:rsidR="003360A7" w:rsidRDefault="00031D4C" w:rsidP="00031D4C">
            <w:pPr>
              <w:spacing w:after="0" w:line="240" w:lineRule="auto"/>
              <w:rPr>
                <w:rStyle w:val="SchwacheHervorhebung"/>
              </w:rPr>
            </w:pPr>
            <w:r>
              <w:rPr>
                <w:rStyle w:val="SchwacheHervorhebung"/>
              </w:rPr>
              <w:t>Im Arbeitseinsatz fährt der HTW 100 E</w:t>
            </w:r>
            <w:r w:rsidRPr="00031D4C">
              <w:rPr>
                <w:rStyle w:val="SchwacheHervorhebung"/>
                <w:vertAlign w:val="superscript"/>
              </w:rPr>
              <w:t>3</w:t>
            </w:r>
            <w:r>
              <w:rPr>
                <w:rStyle w:val="SchwacheHervorhebung"/>
              </w:rPr>
              <w:t xml:space="preserve"> mit elektrischem Antrieb über neuestes Akkutechnik – das reduziert Lärm und CO</w:t>
            </w:r>
            <w:r w:rsidRPr="00031D4C">
              <w:rPr>
                <w:rStyle w:val="SchwacheHervorhebung"/>
                <w:vertAlign w:val="subscript"/>
              </w:rPr>
              <w:t>2</w:t>
            </w:r>
            <w:r>
              <w:rPr>
                <w:rStyle w:val="SchwacheHervorhebung"/>
              </w:rPr>
              <w:t xml:space="preserve">-Emissionen. </w:t>
            </w:r>
          </w:p>
          <w:p w:rsidR="00031D4C" w:rsidRPr="003360A7" w:rsidRDefault="00031D4C" w:rsidP="00031D4C">
            <w:pPr>
              <w:spacing w:after="0" w:line="240" w:lineRule="auto"/>
              <w:rPr>
                <w:rStyle w:val="SchwacheHervorhebung"/>
              </w:rPr>
            </w:pPr>
          </w:p>
        </w:tc>
      </w:tr>
    </w:tbl>
    <w:p w:rsidR="002E768C" w:rsidRPr="008917AA" w:rsidRDefault="002E768C" w:rsidP="003360A7">
      <w:pPr>
        <w:rPr>
          <w:rStyle w:val="SchwacheHervorhebung"/>
          <w:rFonts w:ascii="Arial" w:hAnsi="Arial" w:cs="Arial"/>
        </w:rPr>
      </w:pPr>
    </w:p>
    <w:sectPr w:rsidR="002E768C" w:rsidRPr="008917AA" w:rsidSect="00C03E24">
      <w:headerReference w:type="default" r:id="rId13"/>
      <w:footerReference w:type="defaul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D4C" w:rsidRDefault="00031D4C" w:rsidP="00A14EAD">
      <w:pPr>
        <w:spacing w:after="0" w:line="240" w:lineRule="auto"/>
      </w:pPr>
      <w:r>
        <w:separator/>
      </w:r>
    </w:p>
  </w:endnote>
  <w:endnote w:type="continuationSeparator" w:id="0">
    <w:p w:rsidR="00031D4C" w:rsidRDefault="00031D4C" w:rsidP="00A1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633605"/>
      <w:docPartObj>
        <w:docPartGallery w:val="Page Numbers (Bottom of Page)"/>
        <w:docPartUnique/>
      </w:docPartObj>
    </w:sdtPr>
    <w:sdtEndPr/>
    <w:sdtContent>
      <w:p w:rsidR="00031D4C" w:rsidRDefault="00031D4C">
        <w:pPr>
          <w:pStyle w:val="Fuzeile"/>
          <w:jc w:val="center"/>
        </w:pPr>
        <w:r>
          <w:fldChar w:fldCharType="begin"/>
        </w:r>
        <w:r>
          <w:instrText>PAGE   \* MERGEFORMAT</w:instrText>
        </w:r>
        <w:r>
          <w:fldChar w:fldCharType="separate"/>
        </w:r>
        <w:r w:rsidR="000535E1">
          <w:rPr>
            <w:noProof/>
          </w:rPr>
          <w:t>1</w:t>
        </w:r>
        <w:r>
          <w:fldChar w:fldCharType="end"/>
        </w:r>
      </w:p>
    </w:sdtContent>
  </w:sdt>
  <w:p w:rsidR="00031D4C" w:rsidRDefault="00031D4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D4C" w:rsidRDefault="00031D4C" w:rsidP="00A14EAD">
      <w:pPr>
        <w:spacing w:after="0" w:line="240" w:lineRule="auto"/>
      </w:pPr>
      <w:r>
        <w:separator/>
      </w:r>
    </w:p>
  </w:footnote>
  <w:footnote w:type="continuationSeparator" w:id="0">
    <w:p w:rsidR="00031D4C" w:rsidRDefault="00031D4C" w:rsidP="00A14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D4C" w:rsidRDefault="00031D4C">
    <w:pPr>
      <w:pStyle w:val="Kopfzeile"/>
    </w:pPr>
    <w:r>
      <w:rPr>
        <w:noProof/>
        <w:lang w:eastAsia="de-DE"/>
      </w:rPr>
      <w:drawing>
        <wp:anchor distT="0" distB="0" distL="114300" distR="114300" simplePos="0" relativeHeight="251658240" behindDoc="1" locked="0" layoutInCell="1" allowOverlap="1" wp14:anchorId="2F921D2A" wp14:editId="1375A9FB">
          <wp:simplePos x="0" y="0"/>
          <wp:positionH relativeFrom="column">
            <wp:posOffset>-928370</wp:posOffset>
          </wp:positionH>
          <wp:positionV relativeFrom="paragraph">
            <wp:posOffset>-430530</wp:posOffset>
          </wp:positionV>
          <wp:extent cx="7641401" cy="72439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1401" cy="724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561ED"/>
    <w:multiLevelType w:val="hybridMultilevel"/>
    <w:tmpl w:val="15DC1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EBC1E2C"/>
    <w:multiLevelType w:val="hybridMultilevel"/>
    <w:tmpl w:val="55EEDFA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a Hanten">
    <w15:presenceInfo w15:providerId="None" w15:userId="Christa Hant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68C"/>
    <w:rsid w:val="0002591B"/>
    <w:rsid w:val="00031D4C"/>
    <w:rsid w:val="000535E1"/>
    <w:rsid w:val="00094CF2"/>
    <w:rsid w:val="000A1261"/>
    <w:rsid w:val="000B0FFF"/>
    <w:rsid w:val="000C35B2"/>
    <w:rsid w:val="000D2C38"/>
    <w:rsid w:val="00123473"/>
    <w:rsid w:val="00141C8F"/>
    <w:rsid w:val="0017772B"/>
    <w:rsid w:val="001A1B19"/>
    <w:rsid w:val="001D011A"/>
    <w:rsid w:val="002241B9"/>
    <w:rsid w:val="00226EF9"/>
    <w:rsid w:val="00241AB1"/>
    <w:rsid w:val="00252AA1"/>
    <w:rsid w:val="002563AC"/>
    <w:rsid w:val="00282E10"/>
    <w:rsid w:val="00296695"/>
    <w:rsid w:val="002A6FD3"/>
    <w:rsid w:val="002B065D"/>
    <w:rsid w:val="002E768C"/>
    <w:rsid w:val="003360A7"/>
    <w:rsid w:val="00356463"/>
    <w:rsid w:val="0036616F"/>
    <w:rsid w:val="003C383D"/>
    <w:rsid w:val="003C5CA4"/>
    <w:rsid w:val="00565D25"/>
    <w:rsid w:val="0058779E"/>
    <w:rsid w:val="005B1B48"/>
    <w:rsid w:val="005D44CD"/>
    <w:rsid w:val="005F5EC1"/>
    <w:rsid w:val="00603C17"/>
    <w:rsid w:val="00605D8A"/>
    <w:rsid w:val="00621A32"/>
    <w:rsid w:val="00627353"/>
    <w:rsid w:val="00632C4D"/>
    <w:rsid w:val="00636731"/>
    <w:rsid w:val="006A07F7"/>
    <w:rsid w:val="006D7145"/>
    <w:rsid w:val="006E4E11"/>
    <w:rsid w:val="007073C5"/>
    <w:rsid w:val="007109C9"/>
    <w:rsid w:val="007165AA"/>
    <w:rsid w:val="00721225"/>
    <w:rsid w:val="00765D82"/>
    <w:rsid w:val="00787F0B"/>
    <w:rsid w:val="007C2FCF"/>
    <w:rsid w:val="007D5A45"/>
    <w:rsid w:val="00827EE2"/>
    <w:rsid w:val="00851406"/>
    <w:rsid w:val="008515AA"/>
    <w:rsid w:val="0085554F"/>
    <w:rsid w:val="00885DC2"/>
    <w:rsid w:val="008917AA"/>
    <w:rsid w:val="008A5E84"/>
    <w:rsid w:val="008B5CF3"/>
    <w:rsid w:val="008C117B"/>
    <w:rsid w:val="008F6CD7"/>
    <w:rsid w:val="009204AE"/>
    <w:rsid w:val="009204BB"/>
    <w:rsid w:val="00943595"/>
    <w:rsid w:val="00952DBF"/>
    <w:rsid w:val="009561E6"/>
    <w:rsid w:val="00981059"/>
    <w:rsid w:val="00991A72"/>
    <w:rsid w:val="009D327C"/>
    <w:rsid w:val="009E20A4"/>
    <w:rsid w:val="009E720D"/>
    <w:rsid w:val="00A14EAD"/>
    <w:rsid w:val="00A45285"/>
    <w:rsid w:val="00AA2915"/>
    <w:rsid w:val="00AB7609"/>
    <w:rsid w:val="00AD14B5"/>
    <w:rsid w:val="00B14872"/>
    <w:rsid w:val="00B23E0F"/>
    <w:rsid w:val="00BB1255"/>
    <w:rsid w:val="00C03E24"/>
    <w:rsid w:val="00C15806"/>
    <w:rsid w:val="00C32658"/>
    <w:rsid w:val="00C36420"/>
    <w:rsid w:val="00C46C3E"/>
    <w:rsid w:val="00C576F7"/>
    <w:rsid w:val="00C84E51"/>
    <w:rsid w:val="00CE7FEE"/>
    <w:rsid w:val="00D94DC1"/>
    <w:rsid w:val="00DD4A6D"/>
    <w:rsid w:val="00DD68F1"/>
    <w:rsid w:val="00DE4759"/>
    <w:rsid w:val="00DE78E3"/>
    <w:rsid w:val="00E24568"/>
    <w:rsid w:val="00E33DF8"/>
    <w:rsid w:val="00E457E4"/>
    <w:rsid w:val="00E649A7"/>
    <w:rsid w:val="00E86C62"/>
    <w:rsid w:val="00F4683E"/>
    <w:rsid w:val="00F478D2"/>
    <w:rsid w:val="00F713DC"/>
    <w:rsid w:val="00FC6E2B"/>
    <w:rsid w:val="00FE5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D4A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D4A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D4A6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D4A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basedOn w:val="Absatz-Standardschriftart"/>
    <w:uiPriority w:val="99"/>
    <w:qFormat/>
    <w:rsid w:val="002E768C"/>
    <w:rPr>
      <w:i/>
      <w:iCs/>
      <w:color w:val="808080" w:themeColor="text1" w:themeTint="7F"/>
    </w:rPr>
  </w:style>
  <w:style w:type="table" w:styleId="Tabellenraster">
    <w:name w:val="Table Grid"/>
    <w:basedOn w:val="NormaleTabelle"/>
    <w:uiPriority w:val="59"/>
    <w:rsid w:val="002E7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14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EAD"/>
    <w:rPr>
      <w:rFonts w:ascii="Tahoma" w:hAnsi="Tahoma" w:cs="Tahoma"/>
      <w:sz w:val="16"/>
      <w:szCs w:val="16"/>
    </w:rPr>
  </w:style>
  <w:style w:type="paragraph" w:styleId="Kopfzeile">
    <w:name w:val="header"/>
    <w:basedOn w:val="Standard"/>
    <w:link w:val="KopfzeileZchn"/>
    <w:uiPriority w:val="99"/>
    <w:unhideWhenUsed/>
    <w:rsid w:val="00A14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4EAD"/>
  </w:style>
  <w:style w:type="paragraph" w:styleId="Fuzeile">
    <w:name w:val="footer"/>
    <w:basedOn w:val="Standard"/>
    <w:link w:val="FuzeileZchn"/>
    <w:uiPriority w:val="99"/>
    <w:unhideWhenUsed/>
    <w:rsid w:val="00A14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4EAD"/>
  </w:style>
  <w:style w:type="character" w:customStyle="1" w:styleId="berschrift1Zchn">
    <w:name w:val="Überschrift 1 Zchn"/>
    <w:basedOn w:val="Absatz-Standardschriftart"/>
    <w:link w:val="berschrift1"/>
    <w:uiPriority w:val="9"/>
    <w:rsid w:val="00DD4A6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D4A6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D4A6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D4A6D"/>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qFormat/>
    <w:rsid w:val="00DD4A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D4A6D"/>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D4A6D"/>
    <w:pPr>
      <w:ind w:left="720"/>
      <w:contextualSpacing/>
    </w:pPr>
  </w:style>
  <w:style w:type="paragraph" w:styleId="KeinLeerraum">
    <w:name w:val="No Spacing"/>
    <w:uiPriority w:val="1"/>
    <w:qFormat/>
    <w:rsid w:val="00DD4A6D"/>
    <w:pPr>
      <w:spacing w:after="0" w:line="240" w:lineRule="auto"/>
    </w:pPr>
  </w:style>
  <w:style w:type="character" w:styleId="Kommentarzeichen">
    <w:name w:val="annotation reference"/>
    <w:basedOn w:val="Absatz-Standardschriftart"/>
    <w:uiPriority w:val="99"/>
    <w:semiHidden/>
    <w:unhideWhenUsed/>
    <w:rsid w:val="00FC6E2B"/>
    <w:rPr>
      <w:sz w:val="16"/>
      <w:szCs w:val="16"/>
    </w:rPr>
  </w:style>
  <w:style w:type="paragraph" w:styleId="Kommentartext">
    <w:name w:val="annotation text"/>
    <w:basedOn w:val="Standard"/>
    <w:link w:val="KommentartextZchn"/>
    <w:uiPriority w:val="99"/>
    <w:semiHidden/>
    <w:unhideWhenUsed/>
    <w:rsid w:val="00FC6E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E2B"/>
    <w:rPr>
      <w:sz w:val="20"/>
      <w:szCs w:val="20"/>
    </w:rPr>
  </w:style>
  <w:style w:type="paragraph" w:styleId="Kommentarthema">
    <w:name w:val="annotation subject"/>
    <w:basedOn w:val="Kommentartext"/>
    <w:next w:val="Kommentartext"/>
    <w:link w:val="KommentarthemaZchn"/>
    <w:uiPriority w:val="99"/>
    <w:semiHidden/>
    <w:unhideWhenUsed/>
    <w:rsid w:val="00FC6E2B"/>
    <w:rPr>
      <w:b/>
      <w:bCs/>
    </w:rPr>
  </w:style>
  <w:style w:type="character" w:customStyle="1" w:styleId="KommentarthemaZchn">
    <w:name w:val="Kommentarthema Zchn"/>
    <w:basedOn w:val="KommentartextZchn"/>
    <w:link w:val="Kommentarthema"/>
    <w:uiPriority w:val="99"/>
    <w:semiHidden/>
    <w:rsid w:val="00FC6E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D4A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D4A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D4A6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D4A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basedOn w:val="Absatz-Standardschriftart"/>
    <w:uiPriority w:val="99"/>
    <w:qFormat/>
    <w:rsid w:val="002E768C"/>
    <w:rPr>
      <w:i/>
      <w:iCs/>
      <w:color w:val="808080" w:themeColor="text1" w:themeTint="7F"/>
    </w:rPr>
  </w:style>
  <w:style w:type="table" w:styleId="Tabellenraster">
    <w:name w:val="Table Grid"/>
    <w:basedOn w:val="NormaleTabelle"/>
    <w:uiPriority w:val="59"/>
    <w:rsid w:val="002E7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14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EAD"/>
    <w:rPr>
      <w:rFonts w:ascii="Tahoma" w:hAnsi="Tahoma" w:cs="Tahoma"/>
      <w:sz w:val="16"/>
      <w:szCs w:val="16"/>
    </w:rPr>
  </w:style>
  <w:style w:type="paragraph" w:styleId="Kopfzeile">
    <w:name w:val="header"/>
    <w:basedOn w:val="Standard"/>
    <w:link w:val="KopfzeileZchn"/>
    <w:uiPriority w:val="99"/>
    <w:unhideWhenUsed/>
    <w:rsid w:val="00A14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4EAD"/>
  </w:style>
  <w:style w:type="paragraph" w:styleId="Fuzeile">
    <w:name w:val="footer"/>
    <w:basedOn w:val="Standard"/>
    <w:link w:val="FuzeileZchn"/>
    <w:uiPriority w:val="99"/>
    <w:unhideWhenUsed/>
    <w:rsid w:val="00A14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4EAD"/>
  </w:style>
  <w:style w:type="character" w:customStyle="1" w:styleId="berschrift1Zchn">
    <w:name w:val="Überschrift 1 Zchn"/>
    <w:basedOn w:val="Absatz-Standardschriftart"/>
    <w:link w:val="berschrift1"/>
    <w:uiPriority w:val="9"/>
    <w:rsid w:val="00DD4A6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D4A6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D4A6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D4A6D"/>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qFormat/>
    <w:rsid w:val="00DD4A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D4A6D"/>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D4A6D"/>
    <w:pPr>
      <w:ind w:left="720"/>
      <w:contextualSpacing/>
    </w:pPr>
  </w:style>
  <w:style w:type="paragraph" w:styleId="KeinLeerraum">
    <w:name w:val="No Spacing"/>
    <w:uiPriority w:val="1"/>
    <w:qFormat/>
    <w:rsid w:val="00DD4A6D"/>
    <w:pPr>
      <w:spacing w:after="0" w:line="240" w:lineRule="auto"/>
    </w:pPr>
  </w:style>
  <w:style w:type="character" w:styleId="Kommentarzeichen">
    <w:name w:val="annotation reference"/>
    <w:basedOn w:val="Absatz-Standardschriftart"/>
    <w:uiPriority w:val="99"/>
    <w:semiHidden/>
    <w:unhideWhenUsed/>
    <w:rsid w:val="00FC6E2B"/>
    <w:rPr>
      <w:sz w:val="16"/>
      <w:szCs w:val="16"/>
    </w:rPr>
  </w:style>
  <w:style w:type="paragraph" w:styleId="Kommentartext">
    <w:name w:val="annotation text"/>
    <w:basedOn w:val="Standard"/>
    <w:link w:val="KommentartextZchn"/>
    <w:uiPriority w:val="99"/>
    <w:semiHidden/>
    <w:unhideWhenUsed/>
    <w:rsid w:val="00FC6E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E2B"/>
    <w:rPr>
      <w:sz w:val="20"/>
      <w:szCs w:val="20"/>
    </w:rPr>
  </w:style>
  <w:style w:type="paragraph" w:styleId="Kommentarthema">
    <w:name w:val="annotation subject"/>
    <w:basedOn w:val="Kommentartext"/>
    <w:next w:val="Kommentartext"/>
    <w:link w:val="KommentarthemaZchn"/>
    <w:uiPriority w:val="99"/>
    <w:semiHidden/>
    <w:unhideWhenUsed/>
    <w:rsid w:val="00FC6E2B"/>
    <w:rPr>
      <w:b/>
      <w:bCs/>
    </w:rPr>
  </w:style>
  <w:style w:type="character" w:customStyle="1" w:styleId="KommentarthemaZchn">
    <w:name w:val="Kommentarthema Zchn"/>
    <w:basedOn w:val="KommentartextZchn"/>
    <w:link w:val="Kommentarthema"/>
    <w:uiPriority w:val="99"/>
    <w:semiHidden/>
    <w:rsid w:val="00FC6E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3254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Franz Plasser</Company>
  <LinksUpToDate>false</LinksUpToDate>
  <CharactersWithSpaces>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Irsigler Nicola</dc:creator>
  <cp:lastModifiedBy>Irsigler Nicola</cp:lastModifiedBy>
  <cp:revision>5</cp:revision>
  <cp:lastPrinted>2018-01-24T08:39:00Z</cp:lastPrinted>
  <dcterms:created xsi:type="dcterms:W3CDTF">2018-01-24T08:09:00Z</dcterms:created>
  <dcterms:modified xsi:type="dcterms:W3CDTF">2018-01-24T08:58:00Z</dcterms:modified>
</cp:coreProperties>
</file>